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70A" w:rsidRPr="001B270A" w:rsidRDefault="001B270A" w:rsidP="001B270A">
      <w:pPr>
        <w:spacing w:after="0" w:line="240" w:lineRule="auto"/>
        <w:ind w:left="-900" w:right="99" w:firstLine="1440"/>
        <w:rPr>
          <w:rFonts w:ascii="Times New Roman" w:eastAsia="Times New Roman" w:hAnsi="Times New Roman" w:cs="Times New Roman"/>
          <w:noProof/>
        </w:rPr>
      </w:pPr>
    </w:p>
    <w:p w:rsidR="00422D6D" w:rsidRDefault="00422D6D" w:rsidP="001B270A"/>
    <w:p w:rsidR="001B270A" w:rsidRPr="003E0D5F" w:rsidRDefault="001B270A" w:rsidP="001B270A">
      <w:pPr>
        <w:shd w:val="clear" w:color="auto" w:fill="E5DFEC" w:themeFill="accent4" w:themeFillTint="33"/>
        <w:spacing w:line="240" w:lineRule="auto"/>
        <w:ind w:left="142"/>
        <w:jc w:val="center"/>
        <w:rPr>
          <w:rFonts w:ascii="Sylfaen" w:hAnsi="Sylfaen"/>
        </w:rPr>
      </w:pPr>
      <w:r w:rsidRPr="003E0D5F">
        <w:rPr>
          <w:rFonts w:ascii="Sylfaen" w:hAnsi="Sylfaen"/>
          <w:b/>
          <w:noProof/>
        </w:rPr>
        <w:drawing>
          <wp:inline distT="0" distB="0" distL="0" distR="0" wp14:anchorId="344FC3CC" wp14:editId="73173C47">
            <wp:extent cx="6829425" cy="7334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9425" cy="733425"/>
                    </a:xfrm>
                    <a:prstGeom prst="rect">
                      <a:avLst/>
                    </a:prstGeom>
                    <a:noFill/>
                  </pic:spPr>
                </pic:pic>
              </a:graphicData>
            </a:graphic>
          </wp:inline>
        </w:drawing>
      </w:r>
    </w:p>
    <w:p w:rsidR="001B270A" w:rsidRPr="003E0D5F" w:rsidRDefault="001B270A" w:rsidP="001B270A">
      <w:pPr>
        <w:spacing w:line="240" w:lineRule="auto"/>
        <w:jc w:val="center"/>
        <w:rPr>
          <w:rFonts w:ascii="Sylfaen" w:hAnsi="Sylfaen"/>
          <w:b/>
          <w:lang w:val="ka-GE"/>
        </w:rPr>
      </w:pPr>
      <w:r w:rsidRPr="003E0D5F">
        <w:rPr>
          <w:rFonts w:ascii="Sylfaen" w:hAnsi="Sylfaen" w:cs="Sylfaen"/>
          <w:b/>
          <w:bCs/>
          <w:lang w:val="ka-GE"/>
        </w:rPr>
        <w:t>კურიკულუმი</w:t>
      </w:r>
    </w:p>
    <w:tbl>
      <w:tblPr>
        <w:tblpPr w:leftFromText="180" w:rightFromText="180" w:vertAnchor="text" w:horzAnchor="page" w:tblpXSpec="center" w:tblpY="485"/>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6237"/>
      </w:tblGrid>
      <w:tr w:rsidR="001B270A" w:rsidRPr="003E0D5F" w:rsidTr="0092503B">
        <w:trPr>
          <w:jc w:val="center"/>
        </w:trPr>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B270A" w:rsidRPr="003E0D5F" w:rsidRDefault="001B270A" w:rsidP="00422D6D">
            <w:pPr>
              <w:spacing w:after="0" w:line="240" w:lineRule="auto"/>
              <w:rPr>
                <w:rFonts w:ascii="Sylfaen" w:hAnsi="Sylfaen"/>
                <w:b/>
              </w:rPr>
            </w:pPr>
            <w:proofErr w:type="spellStart"/>
            <w:r w:rsidRPr="003E0D5F">
              <w:rPr>
                <w:rFonts w:ascii="Sylfaen" w:hAnsi="Sylfaen" w:cs="Sylfaen"/>
                <w:b/>
              </w:rPr>
              <w:t>პროგრამის</w:t>
            </w:r>
            <w:proofErr w:type="spellEnd"/>
            <w:r w:rsidRPr="003E0D5F">
              <w:rPr>
                <w:rFonts w:ascii="Sylfaen" w:hAnsi="Sylfaen" w:cs="Sylfaen"/>
                <w:b/>
              </w:rPr>
              <w:t xml:space="preserve"> </w:t>
            </w:r>
            <w:proofErr w:type="spellStart"/>
            <w:r w:rsidRPr="003E0D5F">
              <w:rPr>
                <w:rFonts w:ascii="Sylfaen" w:hAnsi="Sylfaen" w:cs="Sylfaen"/>
                <w:b/>
              </w:rPr>
              <w:t>დასახელება</w:t>
            </w:r>
            <w:proofErr w:type="spellEnd"/>
          </w:p>
        </w:tc>
        <w:tc>
          <w:tcPr>
            <w:tcW w:w="6237" w:type="dxa"/>
            <w:tcBorders>
              <w:top w:val="single" w:sz="18" w:space="0" w:color="auto"/>
              <w:left w:val="single" w:sz="8" w:space="0" w:color="auto"/>
              <w:bottom w:val="single" w:sz="18" w:space="0" w:color="auto"/>
              <w:right w:val="single" w:sz="18" w:space="0" w:color="auto"/>
            </w:tcBorders>
            <w:shd w:val="clear" w:color="auto" w:fill="E5DFEC" w:themeFill="accent4" w:themeFillTint="33"/>
          </w:tcPr>
          <w:p w:rsidR="001B270A" w:rsidRPr="0092503B" w:rsidRDefault="001B270A" w:rsidP="0092503B">
            <w:pPr>
              <w:spacing w:after="0" w:line="240" w:lineRule="auto"/>
              <w:ind w:right="34"/>
              <w:rPr>
                <w:rFonts w:ascii="Sylfaen" w:eastAsia="Calibri" w:hAnsi="Sylfaen" w:cs="Sylfaen"/>
                <w:b/>
                <w:bCs/>
                <w:lang w:val="ka-GE"/>
              </w:rPr>
            </w:pPr>
            <w:r w:rsidRPr="0092503B">
              <w:rPr>
                <w:rFonts w:ascii="Sylfaen" w:eastAsia="Calibri" w:hAnsi="Sylfaen" w:cs="Sylfaen"/>
                <w:b/>
                <w:bCs/>
                <w:lang w:val="gl-ES"/>
              </w:rPr>
              <w:t xml:space="preserve">კომპიუტერული </w:t>
            </w:r>
            <w:r w:rsidRPr="0092503B">
              <w:rPr>
                <w:rFonts w:ascii="Sylfaen" w:eastAsia="Calibri" w:hAnsi="Sylfaen" w:cs="Sylfaen"/>
                <w:b/>
                <w:bCs/>
                <w:lang w:val="ka-GE"/>
              </w:rPr>
              <w:t>მეცნიერებ</w:t>
            </w:r>
            <w:r w:rsidR="00DE6DEE" w:rsidRPr="0092503B">
              <w:rPr>
                <w:rFonts w:ascii="Sylfaen" w:eastAsia="Calibri" w:hAnsi="Sylfaen" w:cs="Sylfaen"/>
                <w:b/>
                <w:bCs/>
                <w:lang w:val="ka-GE"/>
              </w:rPr>
              <w:t>ა</w:t>
            </w:r>
            <w:r w:rsidRPr="0092503B">
              <w:rPr>
                <w:rFonts w:ascii="Sylfaen" w:eastAsia="Calibri" w:hAnsi="Sylfaen" w:cs="Sylfaen"/>
                <w:b/>
                <w:bCs/>
                <w:lang w:val="ka-GE"/>
              </w:rPr>
              <w:t xml:space="preserve"> (მაინორი)</w:t>
            </w:r>
          </w:p>
          <w:p w:rsidR="001B270A" w:rsidRPr="003E0D5F" w:rsidRDefault="001B270A" w:rsidP="0092503B">
            <w:pPr>
              <w:spacing w:after="0" w:line="240" w:lineRule="auto"/>
              <w:ind w:right="34"/>
              <w:rPr>
                <w:rFonts w:ascii="Sylfaen" w:hAnsi="Sylfaen"/>
                <w:lang w:val="ka-GE"/>
              </w:rPr>
            </w:pPr>
            <w:r w:rsidRPr="0092503B">
              <w:rPr>
                <w:rFonts w:ascii="Sylfaen" w:eastAsia="Calibri" w:hAnsi="Sylfaen" w:cs="Sylfaen"/>
                <w:b/>
                <w:bCs/>
              </w:rPr>
              <w:t>Computer Science</w:t>
            </w:r>
            <w:r w:rsidRPr="0092503B">
              <w:rPr>
                <w:rFonts w:ascii="Sylfaen" w:eastAsia="Calibri" w:hAnsi="Sylfaen" w:cs="Sylfaen"/>
                <w:b/>
                <w:bCs/>
                <w:lang w:val="ka-GE"/>
              </w:rPr>
              <w:t xml:space="preserve"> (</w:t>
            </w:r>
            <w:r w:rsidRPr="0092503B">
              <w:rPr>
                <w:rFonts w:ascii="Sylfaen" w:eastAsia="Calibri" w:hAnsi="Sylfaen" w:cs="Sylfaen"/>
                <w:b/>
                <w:bCs/>
              </w:rPr>
              <w:t>minor)</w:t>
            </w:r>
          </w:p>
        </w:tc>
      </w:tr>
      <w:tr w:rsidR="001B270A" w:rsidRPr="003E0D5F" w:rsidTr="00422D6D">
        <w:trPr>
          <w:jc w:val="center"/>
        </w:trPr>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B270A" w:rsidRPr="003E0D5F" w:rsidRDefault="001B270A" w:rsidP="00422D6D">
            <w:pPr>
              <w:spacing w:after="0" w:line="240" w:lineRule="auto"/>
              <w:rPr>
                <w:rFonts w:ascii="Sylfaen" w:hAnsi="Sylfaen"/>
                <w:b/>
              </w:rPr>
            </w:pPr>
            <w:proofErr w:type="spellStart"/>
            <w:r w:rsidRPr="003E0D5F">
              <w:rPr>
                <w:rFonts w:ascii="Sylfaen" w:hAnsi="Sylfaen" w:cs="Sylfaen"/>
                <w:b/>
              </w:rPr>
              <w:t>მისანიჭებელი</w:t>
            </w:r>
            <w:proofErr w:type="spellEnd"/>
            <w:r w:rsidRPr="003E0D5F">
              <w:rPr>
                <w:rFonts w:ascii="Sylfaen" w:hAnsi="Sylfaen" w:cs="Sylfaen"/>
                <w:b/>
                <w:lang w:val="ka-GE"/>
              </w:rPr>
              <w:t xml:space="preserve"> </w:t>
            </w:r>
            <w:proofErr w:type="spellStart"/>
            <w:r w:rsidRPr="003E0D5F">
              <w:rPr>
                <w:rFonts w:ascii="Sylfaen" w:hAnsi="Sylfaen" w:cs="Sylfaen"/>
                <w:b/>
              </w:rPr>
              <w:t>აკადემიური</w:t>
            </w:r>
            <w:proofErr w:type="spellEnd"/>
            <w:r w:rsidRPr="003E0D5F">
              <w:rPr>
                <w:rFonts w:ascii="Sylfaen" w:hAnsi="Sylfaen" w:cs="Sylfaen"/>
                <w:b/>
                <w:lang w:val="ka-GE"/>
              </w:rPr>
              <w:t xml:space="preserve"> </w:t>
            </w:r>
            <w:proofErr w:type="spellStart"/>
            <w:r w:rsidRPr="003E0D5F">
              <w:rPr>
                <w:rFonts w:ascii="Sylfaen" w:hAnsi="Sylfaen" w:cs="Sylfaen"/>
                <w:b/>
              </w:rPr>
              <w:t>ხარისხი</w:t>
            </w:r>
            <w:proofErr w:type="spellEnd"/>
            <w:r w:rsidRPr="003E0D5F">
              <w:rPr>
                <w:rFonts w:ascii="Sylfaen" w:hAnsi="Sylfaen"/>
                <w:b/>
              </w:rPr>
              <w:t>/</w:t>
            </w:r>
          </w:p>
          <w:p w:rsidR="001B270A" w:rsidRPr="003E0D5F" w:rsidRDefault="001B270A" w:rsidP="00422D6D">
            <w:pPr>
              <w:spacing w:after="0" w:line="240" w:lineRule="auto"/>
              <w:rPr>
                <w:rFonts w:ascii="Sylfaen" w:hAnsi="Sylfaen"/>
                <w:b/>
              </w:rPr>
            </w:pPr>
            <w:proofErr w:type="spellStart"/>
            <w:r w:rsidRPr="003E0D5F">
              <w:rPr>
                <w:rFonts w:ascii="Sylfaen" w:hAnsi="Sylfaen" w:cs="Sylfaen"/>
                <w:b/>
              </w:rPr>
              <w:t>კვალიფიკაცია</w:t>
            </w:r>
            <w:proofErr w:type="spellEnd"/>
          </w:p>
        </w:tc>
        <w:tc>
          <w:tcPr>
            <w:tcW w:w="6237" w:type="dxa"/>
            <w:tcBorders>
              <w:top w:val="single" w:sz="18" w:space="0" w:color="auto"/>
              <w:left w:val="single" w:sz="8" w:space="0" w:color="auto"/>
              <w:bottom w:val="single" w:sz="18" w:space="0" w:color="auto"/>
              <w:right w:val="single" w:sz="18" w:space="0" w:color="auto"/>
            </w:tcBorders>
          </w:tcPr>
          <w:p w:rsidR="001B270A" w:rsidRPr="003E0D5F" w:rsidRDefault="001B270A" w:rsidP="00422D6D">
            <w:pPr>
              <w:spacing w:after="0" w:line="240" w:lineRule="auto"/>
              <w:rPr>
                <w:rFonts w:ascii="Sylfaen" w:hAnsi="Sylfaen"/>
              </w:rPr>
            </w:pPr>
          </w:p>
        </w:tc>
      </w:tr>
      <w:tr w:rsidR="001B270A" w:rsidRPr="003E0D5F" w:rsidTr="00422D6D">
        <w:trPr>
          <w:jc w:val="center"/>
        </w:trPr>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B270A" w:rsidRPr="003E0D5F" w:rsidRDefault="001B270A" w:rsidP="00422D6D">
            <w:pPr>
              <w:spacing w:line="240" w:lineRule="auto"/>
              <w:rPr>
                <w:rFonts w:ascii="Sylfaen" w:hAnsi="Sylfaen" w:cs="Sylfaen"/>
                <w:b/>
              </w:rPr>
            </w:pPr>
            <w:proofErr w:type="spellStart"/>
            <w:r w:rsidRPr="003E0D5F">
              <w:rPr>
                <w:rFonts w:ascii="Sylfaen" w:hAnsi="Sylfaen" w:cs="Sylfaen"/>
                <w:b/>
              </w:rPr>
              <w:t>ფაკულტეტის</w:t>
            </w:r>
            <w:proofErr w:type="spellEnd"/>
            <w:r w:rsidRPr="003E0D5F">
              <w:rPr>
                <w:rFonts w:ascii="Sylfaen" w:hAnsi="Sylfaen" w:cs="Sylfaen"/>
                <w:b/>
              </w:rPr>
              <w:t xml:space="preserve"> </w:t>
            </w:r>
            <w:proofErr w:type="spellStart"/>
            <w:r w:rsidRPr="003E0D5F">
              <w:rPr>
                <w:rFonts w:ascii="Sylfaen" w:hAnsi="Sylfaen" w:cs="Sylfaen"/>
                <w:b/>
              </w:rPr>
              <w:t>დასახელება</w:t>
            </w:r>
            <w:proofErr w:type="spellEnd"/>
          </w:p>
        </w:tc>
        <w:tc>
          <w:tcPr>
            <w:tcW w:w="6237" w:type="dxa"/>
            <w:tcBorders>
              <w:top w:val="single" w:sz="18" w:space="0" w:color="auto"/>
              <w:left w:val="single" w:sz="8" w:space="0" w:color="auto"/>
              <w:bottom w:val="single" w:sz="18" w:space="0" w:color="auto"/>
              <w:right w:val="single" w:sz="18" w:space="0" w:color="auto"/>
            </w:tcBorders>
          </w:tcPr>
          <w:p w:rsidR="001B270A" w:rsidRPr="003E0D5F" w:rsidRDefault="001B270A" w:rsidP="00422D6D">
            <w:pPr>
              <w:spacing w:line="240" w:lineRule="auto"/>
              <w:rPr>
                <w:rFonts w:ascii="Sylfaen" w:hAnsi="Sylfaen"/>
                <w:lang w:val="ka-GE"/>
              </w:rPr>
            </w:pPr>
            <w:r w:rsidRPr="003E0D5F">
              <w:rPr>
                <w:rFonts w:ascii="Sylfaen" w:eastAsia="Calibri" w:hAnsi="Sylfaen" w:cs="Sylfaen"/>
                <w:bCs/>
                <w:lang w:val="gl-ES"/>
              </w:rPr>
              <w:t>ზუსტ და საბუნებისმეტყველო მეცნიერებათა  ფაკულტეტი</w:t>
            </w:r>
          </w:p>
        </w:tc>
      </w:tr>
      <w:tr w:rsidR="001B270A" w:rsidRPr="003E0D5F" w:rsidTr="00422D6D">
        <w:trPr>
          <w:jc w:val="center"/>
        </w:trPr>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lang w:val="ka-GE"/>
              </w:rPr>
            </w:pPr>
            <w:r w:rsidRPr="003E0D5F">
              <w:rPr>
                <w:rFonts w:ascii="Sylfaen" w:hAnsi="Sylfaen" w:cs="Sylfaen"/>
                <w:b/>
                <w:lang w:val="ka-GE"/>
              </w:rPr>
              <w:t>პროგრამის ხელმძღვანელი/ხელმძღვანელები/</w:t>
            </w:r>
          </w:p>
          <w:p w:rsidR="001B270A" w:rsidRPr="003E0D5F" w:rsidRDefault="001B270A" w:rsidP="00422D6D">
            <w:pPr>
              <w:spacing w:after="0" w:line="240" w:lineRule="auto"/>
              <w:rPr>
                <w:rFonts w:ascii="Sylfaen" w:hAnsi="Sylfaen" w:cs="Sylfaen"/>
                <w:b/>
                <w:lang w:val="ka-GE"/>
              </w:rPr>
            </w:pPr>
            <w:r w:rsidRPr="003E0D5F">
              <w:rPr>
                <w:rFonts w:ascii="Sylfaen" w:hAnsi="Sylfaen" w:cs="Sylfaen"/>
                <w:b/>
                <w:lang w:val="ka-GE"/>
              </w:rPr>
              <w:t>კოორდინატორი</w:t>
            </w:r>
          </w:p>
        </w:tc>
        <w:tc>
          <w:tcPr>
            <w:tcW w:w="6237" w:type="dxa"/>
            <w:tcBorders>
              <w:top w:val="single" w:sz="18" w:space="0" w:color="auto"/>
              <w:left w:val="single" w:sz="8" w:space="0" w:color="auto"/>
              <w:bottom w:val="single" w:sz="18" w:space="0" w:color="auto"/>
              <w:right w:val="single" w:sz="18" w:space="0" w:color="auto"/>
            </w:tcBorders>
          </w:tcPr>
          <w:p w:rsidR="001B270A" w:rsidRPr="0044081C" w:rsidRDefault="001B270A" w:rsidP="00422D6D">
            <w:pPr>
              <w:spacing w:line="240" w:lineRule="auto"/>
              <w:rPr>
                <w:rFonts w:ascii="Sylfaen" w:hAnsi="Sylfaen"/>
                <w:lang w:val="ka-GE"/>
              </w:rPr>
            </w:pPr>
            <w:r>
              <w:rPr>
                <w:rFonts w:ascii="Sylfaen" w:eastAsia="Times New Roman" w:hAnsi="Sylfaen" w:cs="Sylfaen"/>
                <w:lang w:val="ka-GE" w:eastAsia="ru-RU"/>
              </w:rPr>
              <w:t>პროფესორი აკაკი გირგვლიანი</w:t>
            </w:r>
          </w:p>
        </w:tc>
      </w:tr>
      <w:tr w:rsidR="001B270A" w:rsidRPr="003E0D5F" w:rsidTr="00422D6D">
        <w:trPr>
          <w:jc w:val="center"/>
        </w:trPr>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b/>
              </w:rPr>
            </w:pPr>
            <w:proofErr w:type="spellStart"/>
            <w:r w:rsidRPr="003E0D5F">
              <w:rPr>
                <w:rFonts w:ascii="Sylfaen" w:hAnsi="Sylfaen" w:cs="Sylfaen"/>
                <w:b/>
              </w:rPr>
              <w:t>პროგრამის</w:t>
            </w:r>
            <w:proofErr w:type="spellEnd"/>
            <w:r w:rsidRPr="003E0D5F">
              <w:rPr>
                <w:rFonts w:ascii="Sylfaen" w:hAnsi="Sylfaen" w:cs="Sylfaen"/>
                <w:b/>
                <w:lang w:val="ka-GE"/>
              </w:rPr>
              <w:t xml:space="preserve"> </w:t>
            </w:r>
            <w:proofErr w:type="spellStart"/>
            <w:r w:rsidRPr="003E0D5F">
              <w:rPr>
                <w:rFonts w:ascii="Sylfaen" w:hAnsi="Sylfaen" w:cs="Sylfaen"/>
                <w:b/>
              </w:rPr>
              <w:t>ხანგრძლივობა</w:t>
            </w:r>
            <w:proofErr w:type="spellEnd"/>
            <w:r w:rsidRPr="003E0D5F">
              <w:rPr>
                <w:rFonts w:ascii="Sylfaen" w:hAnsi="Sylfaen"/>
                <w:b/>
              </w:rPr>
              <w:t>/</w:t>
            </w:r>
            <w:proofErr w:type="spellStart"/>
            <w:r w:rsidRPr="003E0D5F">
              <w:rPr>
                <w:rFonts w:ascii="Sylfaen" w:hAnsi="Sylfaen" w:cs="Sylfaen"/>
                <w:b/>
              </w:rPr>
              <w:t>მოცულობა</w:t>
            </w:r>
            <w:proofErr w:type="spellEnd"/>
            <w:r w:rsidRPr="003E0D5F">
              <w:rPr>
                <w:rFonts w:ascii="Sylfaen" w:hAnsi="Sylfaen"/>
                <w:b/>
              </w:rPr>
              <w:t xml:space="preserve"> (</w:t>
            </w:r>
            <w:proofErr w:type="spellStart"/>
            <w:r w:rsidRPr="003E0D5F">
              <w:rPr>
                <w:rFonts w:ascii="Sylfaen" w:hAnsi="Sylfaen" w:cs="Sylfaen"/>
                <w:b/>
              </w:rPr>
              <w:t>სემესტრი</w:t>
            </w:r>
            <w:proofErr w:type="spellEnd"/>
            <w:r w:rsidRPr="003E0D5F">
              <w:rPr>
                <w:rFonts w:ascii="Sylfaen" w:hAnsi="Sylfaen"/>
                <w:b/>
              </w:rPr>
              <w:t xml:space="preserve">, </w:t>
            </w:r>
            <w:proofErr w:type="spellStart"/>
            <w:r w:rsidRPr="003E0D5F">
              <w:rPr>
                <w:rFonts w:ascii="Sylfaen" w:hAnsi="Sylfaen" w:cs="Sylfaen"/>
                <w:b/>
              </w:rPr>
              <w:t>კრედიტების</w:t>
            </w:r>
            <w:proofErr w:type="spellEnd"/>
            <w:r w:rsidRPr="003E0D5F">
              <w:rPr>
                <w:rFonts w:ascii="Sylfaen" w:hAnsi="Sylfaen" w:cs="Sylfaen"/>
                <w:b/>
                <w:lang w:val="ka-GE"/>
              </w:rPr>
              <w:t xml:space="preserve"> </w:t>
            </w:r>
            <w:proofErr w:type="spellStart"/>
            <w:r w:rsidRPr="003E0D5F">
              <w:rPr>
                <w:rFonts w:ascii="Sylfaen" w:hAnsi="Sylfaen" w:cs="Sylfaen"/>
                <w:b/>
              </w:rPr>
              <w:t>რაოდენობა</w:t>
            </w:r>
            <w:proofErr w:type="spellEnd"/>
            <w:r w:rsidRPr="003E0D5F">
              <w:rPr>
                <w:rFonts w:ascii="Sylfaen" w:hAnsi="Sylfaen"/>
                <w:b/>
              </w:rPr>
              <w:t>)</w:t>
            </w:r>
          </w:p>
        </w:tc>
        <w:tc>
          <w:tcPr>
            <w:tcW w:w="6237" w:type="dxa"/>
            <w:tcBorders>
              <w:top w:val="single" w:sz="18" w:space="0" w:color="auto"/>
              <w:right w:val="single" w:sz="18" w:space="0" w:color="auto"/>
            </w:tcBorders>
          </w:tcPr>
          <w:p w:rsidR="001B270A" w:rsidRPr="003E0D5F" w:rsidRDefault="001B270A" w:rsidP="00422D6D">
            <w:pPr>
              <w:spacing w:after="0" w:line="240" w:lineRule="auto"/>
              <w:jc w:val="both"/>
              <w:rPr>
                <w:rFonts w:ascii="Sylfaen" w:eastAsia="Calibri" w:hAnsi="Sylfaen" w:cs="Sylfaen"/>
                <w:bCs/>
                <w:lang w:val="ka-GE"/>
              </w:rPr>
            </w:pPr>
            <w:r w:rsidRPr="003E0D5F">
              <w:rPr>
                <w:rFonts w:ascii="Sylfaen" w:eastAsia="Calibri" w:hAnsi="Sylfaen" w:cs="Sylfaen"/>
                <w:bCs/>
                <w:lang w:val="ka-GE"/>
              </w:rPr>
              <w:t>ხანგრძლივობა: 3 წელი (6 სემესტრი);</w:t>
            </w:r>
          </w:p>
          <w:p w:rsidR="001B270A" w:rsidRPr="003E0D5F" w:rsidRDefault="001B270A" w:rsidP="00422D6D">
            <w:pPr>
              <w:spacing w:after="0" w:line="240" w:lineRule="auto"/>
              <w:jc w:val="both"/>
              <w:rPr>
                <w:rFonts w:ascii="Sylfaen" w:eastAsia="Calibri" w:hAnsi="Sylfaen" w:cs="Sylfaen"/>
                <w:bCs/>
                <w:lang w:val="ka-GE"/>
              </w:rPr>
            </w:pPr>
            <w:r w:rsidRPr="003E0D5F">
              <w:rPr>
                <w:rFonts w:ascii="Sylfaen" w:eastAsia="Calibri" w:hAnsi="Sylfaen" w:cs="Sylfaen"/>
                <w:bCs/>
                <w:lang w:val="ka-GE"/>
              </w:rPr>
              <w:t>მოცულობა: სულ – 60 კრედიტი;</w:t>
            </w:r>
          </w:p>
        </w:tc>
      </w:tr>
      <w:tr w:rsidR="001B270A" w:rsidRPr="003E0D5F" w:rsidTr="00422D6D">
        <w:trPr>
          <w:jc w:val="center"/>
        </w:trPr>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b/>
              </w:rPr>
            </w:pPr>
            <w:proofErr w:type="spellStart"/>
            <w:r w:rsidRPr="003E0D5F">
              <w:rPr>
                <w:rFonts w:ascii="Sylfaen" w:hAnsi="Sylfaen" w:cs="Sylfaen"/>
                <w:b/>
              </w:rPr>
              <w:t>სწავლების</w:t>
            </w:r>
            <w:proofErr w:type="spellEnd"/>
            <w:r w:rsidRPr="003E0D5F">
              <w:rPr>
                <w:rFonts w:ascii="Sylfaen" w:hAnsi="Sylfaen" w:cs="Sylfaen"/>
                <w:b/>
                <w:lang w:val="ka-GE"/>
              </w:rPr>
              <w:t xml:space="preserve"> </w:t>
            </w:r>
            <w:proofErr w:type="spellStart"/>
            <w:r w:rsidRPr="003E0D5F">
              <w:rPr>
                <w:rFonts w:ascii="Sylfaen" w:hAnsi="Sylfaen" w:cs="Sylfaen"/>
                <w:b/>
              </w:rPr>
              <w:t>ენა</w:t>
            </w:r>
            <w:proofErr w:type="spellEnd"/>
          </w:p>
        </w:tc>
        <w:tc>
          <w:tcPr>
            <w:tcW w:w="6237" w:type="dxa"/>
            <w:tcBorders>
              <w:top w:val="single" w:sz="18" w:space="0" w:color="auto"/>
              <w:bottom w:val="single" w:sz="18" w:space="0" w:color="auto"/>
              <w:right w:val="single" w:sz="18" w:space="0" w:color="auto"/>
            </w:tcBorders>
          </w:tcPr>
          <w:p w:rsidR="001B270A" w:rsidRPr="003E0D5F" w:rsidRDefault="001B270A" w:rsidP="00422D6D">
            <w:pPr>
              <w:spacing w:after="0" w:line="240" w:lineRule="auto"/>
              <w:rPr>
                <w:rFonts w:ascii="Sylfaen" w:hAnsi="Sylfaen"/>
                <w:lang w:val="ka-GE"/>
              </w:rPr>
            </w:pPr>
            <w:r w:rsidRPr="003E0D5F">
              <w:rPr>
                <w:rFonts w:ascii="Sylfaen" w:eastAsia="Calibri" w:hAnsi="Sylfaen" w:cs="Sylfaen"/>
                <w:bCs/>
                <w:lang w:val="ka-GE"/>
              </w:rPr>
              <w:t>ქართული</w:t>
            </w:r>
          </w:p>
        </w:tc>
      </w:tr>
      <w:tr w:rsidR="001B270A" w:rsidRPr="003E0D5F" w:rsidTr="00422D6D">
        <w:trPr>
          <w:jc w:val="center"/>
        </w:trPr>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1B270A" w:rsidRPr="0097385A" w:rsidRDefault="001B270A" w:rsidP="00422D6D">
            <w:pPr>
              <w:spacing w:after="0" w:line="240" w:lineRule="auto"/>
              <w:rPr>
                <w:rFonts w:ascii="Sylfaen" w:hAnsi="Sylfaen"/>
                <w:b/>
                <w:lang w:val="ka-GE"/>
              </w:rPr>
            </w:pPr>
            <w:proofErr w:type="spellStart"/>
            <w:r w:rsidRPr="003E0D5F">
              <w:rPr>
                <w:rFonts w:ascii="Sylfaen" w:hAnsi="Sylfaen" w:cs="Sylfaen"/>
                <w:b/>
              </w:rPr>
              <w:t>პროგრამის</w:t>
            </w:r>
            <w:proofErr w:type="spellEnd"/>
            <w:r w:rsidRPr="003E0D5F">
              <w:rPr>
                <w:rFonts w:ascii="Sylfaen" w:hAnsi="Sylfaen" w:cs="Sylfaen"/>
                <w:b/>
                <w:lang w:val="ka-GE"/>
              </w:rPr>
              <w:t xml:space="preserve"> </w:t>
            </w:r>
            <w:proofErr w:type="spellStart"/>
            <w:r w:rsidRPr="003E0D5F">
              <w:rPr>
                <w:rFonts w:ascii="Sylfaen" w:hAnsi="Sylfaen" w:cs="Sylfaen"/>
                <w:b/>
              </w:rPr>
              <w:t>შემუშავების</w:t>
            </w:r>
            <w:proofErr w:type="spellEnd"/>
            <w:r w:rsidRPr="003E0D5F">
              <w:rPr>
                <w:rFonts w:ascii="Sylfaen" w:hAnsi="Sylfaen" w:cs="Sylfaen"/>
                <w:b/>
                <w:lang w:val="ka-GE"/>
              </w:rPr>
              <w:t xml:space="preserve">ა და </w:t>
            </w:r>
            <w:proofErr w:type="spellStart"/>
            <w:r w:rsidRPr="003E0D5F">
              <w:rPr>
                <w:rFonts w:ascii="Sylfaen" w:hAnsi="Sylfaen" w:cs="Sylfaen"/>
                <w:b/>
              </w:rPr>
              <w:t>განახლების</w:t>
            </w:r>
            <w:proofErr w:type="spellEnd"/>
            <w:r w:rsidRPr="003E0D5F">
              <w:rPr>
                <w:rFonts w:ascii="Sylfaen" w:hAnsi="Sylfaen" w:cs="Sylfaen"/>
                <w:b/>
                <w:lang w:val="ka-GE"/>
              </w:rPr>
              <w:t xml:space="preserve"> </w:t>
            </w:r>
            <w:proofErr w:type="spellStart"/>
            <w:r w:rsidRPr="003E0D5F">
              <w:rPr>
                <w:rFonts w:ascii="Sylfaen" w:hAnsi="Sylfaen" w:cs="Sylfaen"/>
                <w:b/>
              </w:rPr>
              <w:t>თარიღები</w:t>
            </w:r>
            <w:proofErr w:type="spellEnd"/>
            <w:r w:rsidR="0097385A">
              <w:rPr>
                <w:rFonts w:ascii="Sylfaen" w:hAnsi="Sylfaen" w:cs="Sylfaen"/>
                <w:b/>
                <w:lang w:val="ka-GE"/>
              </w:rPr>
              <w:t>:</w:t>
            </w:r>
          </w:p>
        </w:tc>
        <w:tc>
          <w:tcPr>
            <w:tcW w:w="6237" w:type="dxa"/>
            <w:tcBorders>
              <w:top w:val="single" w:sz="18" w:space="0" w:color="auto"/>
              <w:bottom w:val="single" w:sz="18" w:space="0" w:color="auto"/>
              <w:right w:val="single" w:sz="18" w:space="0" w:color="auto"/>
            </w:tcBorders>
          </w:tcPr>
          <w:p w:rsidR="0097385A" w:rsidRPr="0097385A" w:rsidRDefault="0097385A" w:rsidP="0097385A">
            <w:pPr>
              <w:spacing w:after="0" w:line="240" w:lineRule="auto"/>
              <w:outlineLvl w:val="2"/>
              <w:rPr>
                <w:rFonts w:ascii="Sylfaen" w:hAnsi="Sylfaen"/>
                <w:b/>
                <w:lang w:val="ka-GE"/>
              </w:rPr>
            </w:pPr>
            <w:r w:rsidRPr="0097385A">
              <w:rPr>
                <w:rFonts w:ascii="Sylfaen" w:hAnsi="Sylfaen"/>
                <w:b/>
                <w:lang w:val="ka-GE"/>
              </w:rPr>
              <w:t xml:space="preserve">აკრედიტაციის გადაწყვეტილების </w:t>
            </w:r>
            <w:r w:rsidRPr="0097385A">
              <w:rPr>
                <w:rFonts w:ascii="Sylfaen" w:hAnsi="Sylfaen"/>
                <w:b/>
                <w:lang w:val="af-ZA"/>
              </w:rPr>
              <w:t>N</w:t>
            </w:r>
            <w:r w:rsidRPr="0097385A">
              <w:rPr>
                <w:rFonts w:ascii="Sylfaen" w:hAnsi="Sylfaen"/>
                <w:b/>
                <w:lang w:val="ka-GE"/>
              </w:rPr>
              <w:t xml:space="preserve"> 49, 23.09.2011</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af-ZA"/>
              </w:rPr>
              <w:t>ფაკულტეტის  საბჭოს სხდომის ოქმი N8</w:t>
            </w:r>
            <w:r w:rsidRPr="0097385A">
              <w:rPr>
                <w:rFonts w:ascii="Sylfaen" w:hAnsi="Sylfaen"/>
                <w:lang w:val="ka-GE"/>
              </w:rPr>
              <w:t>, 24 მაისი 2012 წელი.</w:t>
            </w:r>
          </w:p>
          <w:p w:rsidR="0097385A" w:rsidRPr="0097385A" w:rsidRDefault="0097385A" w:rsidP="0097385A">
            <w:pPr>
              <w:spacing w:after="0" w:line="240" w:lineRule="auto"/>
              <w:outlineLvl w:val="2"/>
              <w:rPr>
                <w:rFonts w:ascii="Sylfaen" w:hAnsi="Sylfaen"/>
                <w:lang w:val="af-ZA"/>
              </w:rPr>
            </w:pPr>
            <w:r w:rsidRPr="0097385A">
              <w:rPr>
                <w:rFonts w:ascii="Sylfaen" w:hAnsi="Sylfaen"/>
                <w:lang w:val="af-ZA"/>
              </w:rPr>
              <w:t>აკადემიური საბჭოს სხდომის ოქმი N1</w:t>
            </w:r>
            <w:r w:rsidRPr="0097385A">
              <w:rPr>
                <w:rFonts w:ascii="Sylfaen" w:hAnsi="Sylfaen"/>
                <w:lang w:val="ka-GE"/>
              </w:rPr>
              <w:t>7</w:t>
            </w:r>
            <w:r w:rsidRPr="0097385A">
              <w:rPr>
                <w:rFonts w:ascii="Sylfaen" w:hAnsi="Sylfaen"/>
                <w:lang w:val="af-ZA"/>
              </w:rPr>
              <w:t>, 25 მაისი 2012 წელი</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ka-GE"/>
              </w:rPr>
              <w:t xml:space="preserve">ინფორმაციული ტექნოლოგიების დეპარტამენტის სხდომის ოქმი </w:t>
            </w:r>
            <w:r w:rsidRPr="0097385A">
              <w:rPr>
                <w:rFonts w:ascii="Sylfaen" w:hAnsi="Sylfaen"/>
                <w:lang w:val="af-ZA"/>
              </w:rPr>
              <w:t>N</w:t>
            </w:r>
            <w:r w:rsidRPr="0097385A">
              <w:rPr>
                <w:rFonts w:ascii="Sylfaen" w:hAnsi="Sylfaen"/>
              </w:rPr>
              <w:t xml:space="preserve">5 22 </w:t>
            </w:r>
            <w:r w:rsidRPr="0097385A">
              <w:rPr>
                <w:rFonts w:ascii="Sylfaen" w:hAnsi="Sylfaen"/>
                <w:lang w:val="ka-GE"/>
              </w:rPr>
              <w:t>იანვარი</w:t>
            </w:r>
            <w:r w:rsidRPr="0097385A">
              <w:rPr>
                <w:rFonts w:ascii="Sylfaen" w:hAnsi="Sylfaen"/>
              </w:rPr>
              <w:t xml:space="preserve"> 2014, </w:t>
            </w:r>
            <w:r w:rsidRPr="0097385A">
              <w:rPr>
                <w:rFonts w:ascii="Sylfaen" w:hAnsi="Sylfaen"/>
                <w:lang w:val="ka-GE"/>
              </w:rPr>
              <w:t xml:space="preserve">ოქმი </w:t>
            </w:r>
            <w:r w:rsidRPr="0097385A">
              <w:rPr>
                <w:rFonts w:ascii="Sylfaen" w:hAnsi="Sylfaen"/>
                <w:lang w:val="af-ZA"/>
              </w:rPr>
              <w:t>N</w:t>
            </w:r>
            <w:r w:rsidRPr="0097385A">
              <w:rPr>
                <w:rFonts w:ascii="Sylfaen" w:hAnsi="Sylfaen"/>
              </w:rPr>
              <w:t>7</w:t>
            </w:r>
            <w:r w:rsidRPr="0097385A">
              <w:rPr>
                <w:rFonts w:ascii="Sylfaen" w:hAnsi="Sylfaen"/>
                <w:lang w:val="ka-GE"/>
              </w:rPr>
              <w:t xml:space="preserve"> 16 მაისი 201</w:t>
            </w:r>
            <w:r w:rsidRPr="0097385A">
              <w:rPr>
                <w:rFonts w:ascii="Sylfaen" w:hAnsi="Sylfaen"/>
              </w:rPr>
              <w:t>4</w:t>
            </w:r>
            <w:r w:rsidRPr="0097385A">
              <w:rPr>
                <w:rFonts w:ascii="Sylfaen" w:hAnsi="Sylfaen"/>
                <w:lang w:val="ka-GE"/>
              </w:rPr>
              <w:t xml:space="preserve"> წელი.</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af-ZA"/>
              </w:rPr>
              <w:t>ფაკულტეტის  საბჭოს სხდომის ოქმიN3</w:t>
            </w:r>
            <w:r w:rsidRPr="0097385A">
              <w:rPr>
                <w:rFonts w:ascii="Sylfaen" w:hAnsi="Sylfaen"/>
                <w:lang w:val="ka-GE"/>
              </w:rPr>
              <w:t xml:space="preserve">, </w:t>
            </w:r>
            <w:r w:rsidRPr="0097385A">
              <w:rPr>
                <w:rFonts w:ascii="Sylfaen" w:hAnsi="Sylfaen"/>
              </w:rPr>
              <w:t>16</w:t>
            </w:r>
            <w:r w:rsidRPr="0097385A">
              <w:rPr>
                <w:rFonts w:ascii="Sylfaen" w:hAnsi="Sylfaen"/>
                <w:lang w:val="ka-GE"/>
              </w:rPr>
              <w:t xml:space="preserve"> მაისი 201</w:t>
            </w:r>
            <w:r w:rsidRPr="0097385A">
              <w:rPr>
                <w:rFonts w:ascii="Sylfaen" w:hAnsi="Sylfaen"/>
              </w:rPr>
              <w:t>4</w:t>
            </w:r>
            <w:r w:rsidRPr="0097385A">
              <w:rPr>
                <w:rFonts w:ascii="Sylfaen" w:hAnsi="Sylfaen"/>
                <w:lang w:val="ka-GE"/>
              </w:rPr>
              <w:t xml:space="preserve"> წელი.</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ka-GE"/>
              </w:rPr>
              <w:t>ფაკულტეტის საბჭოს სხდომის ოქმი</w:t>
            </w:r>
            <w:r w:rsidRPr="0097385A">
              <w:rPr>
                <w:rFonts w:ascii="Sylfaen" w:hAnsi="Sylfaen"/>
                <w:lang w:val="af-ZA"/>
              </w:rPr>
              <w:t xml:space="preserve"> N12, 15 </w:t>
            </w:r>
            <w:r w:rsidRPr="0097385A">
              <w:rPr>
                <w:rFonts w:ascii="Sylfaen" w:hAnsi="Sylfaen"/>
                <w:lang w:val="ka-GE"/>
              </w:rPr>
              <w:t>ივნისი,  2016წ</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ka-GE"/>
              </w:rPr>
              <w:t>უნივერსიტეტის აკად. საბჭ.დადგენილება №2 (15/16)</w:t>
            </w:r>
            <w:r w:rsidRPr="0097385A">
              <w:rPr>
                <w:rFonts w:ascii="Sylfaen" w:hAnsi="Sylfaen"/>
                <w:lang w:val="ru-RU"/>
              </w:rPr>
              <w:t xml:space="preserve"> 2</w:t>
            </w:r>
            <w:r w:rsidRPr="0097385A">
              <w:rPr>
                <w:rFonts w:ascii="Sylfaen" w:hAnsi="Sylfaen"/>
                <w:lang w:val="ka-GE"/>
              </w:rPr>
              <w:t>2</w:t>
            </w:r>
            <w:r w:rsidRPr="0097385A">
              <w:rPr>
                <w:rFonts w:ascii="Sylfaen" w:hAnsi="Sylfaen"/>
                <w:lang w:val="ru-RU"/>
              </w:rPr>
              <w:t>.09.201</w:t>
            </w:r>
            <w:r w:rsidRPr="0097385A">
              <w:rPr>
                <w:rFonts w:ascii="Sylfaen" w:hAnsi="Sylfaen"/>
                <w:lang w:val="ka-GE"/>
              </w:rPr>
              <w:t>6</w:t>
            </w:r>
          </w:p>
          <w:p w:rsidR="0097385A" w:rsidRPr="0097385A" w:rsidRDefault="0097385A" w:rsidP="0097385A">
            <w:pPr>
              <w:spacing w:after="0" w:line="240" w:lineRule="auto"/>
              <w:outlineLvl w:val="2"/>
              <w:rPr>
                <w:rFonts w:ascii="Sylfaen" w:hAnsi="Sylfaen"/>
                <w:lang w:val="ka-GE"/>
              </w:rPr>
            </w:pPr>
            <w:r w:rsidRPr="0097385A">
              <w:rPr>
                <w:rFonts w:ascii="Sylfaen" w:hAnsi="Sylfaen"/>
                <w:lang w:val="ka-GE"/>
              </w:rPr>
              <w:t>ფაკულტეტის საბჭოს სხდომის ოქმი</w:t>
            </w:r>
            <w:r w:rsidRPr="0097385A">
              <w:rPr>
                <w:rFonts w:ascii="Sylfaen" w:hAnsi="Sylfaen"/>
                <w:lang w:val="af-ZA"/>
              </w:rPr>
              <w:t xml:space="preserve"> N1, 1</w:t>
            </w:r>
            <w:r w:rsidRPr="0097385A">
              <w:rPr>
                <w:rFonts w:ascii="Sylfaen" w:hAnsi="Sylfaen"/>
                <w:lang w:val="ka-GE"/>
              </w:rPr>
              <w:t>1</w:t>
            </w:r>
            <w:r w:rsidRPr="0097385A">
              <w:rPr>
                <w:rFonts w:ascii="Sylfaen" w:hAnsi="Sylfaen"/>
                <w:lang w:val="af-ZA"/>
              </w:rPr>
              <w:t xml:space="preserve"> </w:t>
            </w:r>
            <w:r w:rsidRPr="0097385A">
              <w:rPr>
                <w:rFonts w:ascii="Sylfaen" w:hAnsi="Sylfaen"/>
                <w:lang w:val="ka-GE"/>
              </w:rPr>
              <w:t>სექტემბერი,  2017წ</w:t>
            </w:r>
          </w:p>
          <w:p w:rsidR="001B270A" w:rsidRPr="003E0D5F" w:rsidRDefault="0097385A" w:rsidP="0097385A">
            <w:pPr>
              <w:spacing w:after="0" w:line="240" w:lineRule="auto"/>
              <w:outlineLvl w:val="2"/>
              <w:rPr>
                <w:rFonts w:ascii="Sylfaen" w:hAnsi="Sylfaen"/>
                <w:lang w:val="ka-GE"/>
              </w:rPr>
            </w:pPr>
            <w:r w:rsidRPr="0097385A">
              <w:rPr>
                <w:rFonts w:ascii="Sylfaen" w:hAnsi="Sylfaen"/>
                <w:lang w:val="ka-GE"/>
              </w:rPr>
              <w:t>უნივერსიტეტის აკად. საბჭ.დადგენილება №1 (17/18)</w:t>
            </w:r>
            <w:r w:rsidRPr="0097385A">
              <w:rPr>
                <w:rFonts w:ascii="Sylfaen" w:hAnsi="Sylfaen"/>
                <w:lang w:val="ru-RU"/>
              </w:rPr>
              <w:t xml:space="preserve"> </w:t>
            </w:r>
            <w:r w:rsidRPr="0097385A">
              <w:rPr>
                <w:rFonts w:ascii="Sylfaen" w:hAnsi="Sylfaen"/>
                <w:lang w:val="ka-GE"/>
              </w:rPr>
              <w:t>15</w:t>
            </w:r>
            <w:r w:rsidRPr="0097385A">
              <w:rPr>
                <w:rFonts w:ascii="Sylfaen" w:hAnsi="Sylfaen"/>
                <w:lang w:val="ru-RU"/>
              </w:rPr>
              <w:t>.09.201</w:t>
            </w:r>
            <w:r w:rsidRPr="0097385A">
              <w:rPr>
                <w:rFonts w:ascii="Sylfaen" w:hAnsi="Sylfaen"/>
                <w:lang w:val="ka-GE"/>
              </w:rPr>
              <w:t>7</w:t>
            </w:r>
          </w:p>
        </w:tc>
      </w:tr>
      <w:tr w:rsidR="001B270A" w:rsidRPr="003E0D5F" w:rsidTr="00422D6D">
        <w:trPr>
          <w:jc w:val="center"/>
        </w:trPr>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rPr>
            </w:pPr>
            <w:proofErr w:type="spellStart"/>
            <w:r w:rsidRPr="003E0D5F">
              <w:rPr>
                <w:rFonts w:ascii="Sylfaen" w:hAnsi="Sylfaen" w:cs="Sylfaen"/>
                <w:b/>
              </w:rPr>
              <w:t>პროგრამაზე</w:t>
            </w:r>
            <w:proofErr w:type="spellEnd"/>
            <w:r w:rsidRPr="003E0D5F">
              <w:rPr>
                <w:rFonts w:ascii="Sylfaen" w:hAnsi="Sylfaen" w:cs="Sylfaen"/>
                <w:b/>
                <w:lang w:val="ka-GE"/>
              </w:rPr>
              <w:t xml:space="preserve"> </w:t>
            </w:r>
            <w:proofErr w:type="spellStart"/>
            <w:r w:rsidRPr="003E0D5F">
              <w:rPr>
                <w:rFonts w:ascii="Sylfaen" w:hAnsi="Sylfaen" w:cs="Sylfaen"/>
                <w:b/>
              </w:rPr>
              <w:t>დაშვების</w:t>
            </w:r>
            <w:proofErr w:type="spellEnd"/>
            <w:r w:rsidRPr="003E0D5F">
              <w:rPr>
                <w:rFonts w:ascii="Sylfaen" w:hAnsi="Sylfaen" w:cs="Sylfaen"/>
                <w:b/>
                <w:lang w:val="ka-GE"/>
              </w:rPr>
              <w:t xml:space="preserve"> </w:t>
            </w:r>
            <w:proofErr w:type="spellStart"/>
            <w:r w:rsidRPr="003E0D5F">
              <w:rPr>
                <w:rFonts w:ascii="Sylfaen" w:hAnsi="Sylfaen" w:cs="Sylfaen"/>
                <w:b/>
              </w:rPr>
              <w:t>წინაპირობები</w:t>
            </w:r>
            <w:proofErr w:type="spellEnd"/>
            <w:r w:rsidRPr="003E0D5F">
              <w:rPr>
                <w:rFonts w:ascii="Sylfaen" w:hAnsi="Sylfaen"/>
                <w:b/>
              </w:rPr>
              <w:t xml:space="preserve"> (</w:t>
            </w:r>
            <w:proofErr w:type="spellStart"/>
            <w:r w:rsidRPr="003E0D5F">
              <w:rPr>
                <w:rFonts w:ascii="Sylfaen" w:hAnsi="Sylfaen" w:cs="Sylfaen"/>
                <w:b/>
              </w:rPr>
              <w:t>მოთხოვნები</w:t>
            </w:r>
            <w:proofErr w:type="spellEnd"/>
            <w:r w:rsidRPr="003E0D5F">
              <w:rPr>
                <w:rFonts w:ascii="Sylfaen" w:hAnsi="Sylfaen"/>
                <w:b/>
              </w:rPr>
              <w:t>)</w:t>
            </w:r>
          </w:p>
        </w:tc>
      </w:tr>
      <w:tr w:rsidR="001B270A" w:rsidRPr="003E0D5F" w:rsidTr="00422D6D">
        <w:trPr>
          <w:jc w:val="center"/>
        </w:trPr>
        <w:tc>
          <w:tcPr>
            <w:tcW w:w="10740" w:type="dxa"/>
            <w:gridSpan w:val="3"/>
            <w:tcBorders>
              <w:top w:val="single" w:sz="18" w:space="0" w:color="auto"/>
              <w:left w:val="single" w:sz="18" w:space="0" w:color="auto"/>
              <w:right w:val="single" w:sz="18" w:space="0" w:color="auto"/>
            </w:tcBorders>
          </w:tcPr>
          <w:p w:rsidR="001B270A" w:rsidRPr="0044081C" w:rsidRDefault="001B270A" w:rsidP="00422D6D">
            <w:pPr>
              <w:spacing w:after="0" w:line="240" w:lineRule="auto"/>
              <w:jc w:val="both"/>
              <w:rPr>
                <w:rFonts w:ascii="Sylfaen" w:eastAsia="Times New Roman" w:hAnsi="Sylfaen" w:cs="Times New Roman"/>
                <w:noProof/>
                <w:lang w:val="ka-GE" w:eastAsia="ru-RU"/>
              </w:rPr>
            </w:pPr>
            <w:r w:rsidRPr="0044081C">
              <w:rPr>
                <w:rFonts w:ascii="Sylfaen" w:eastAsia="Times New Roman" w:hAnsi="Sylfaen" w:cs="Times New Roman"/>
                <w:noProof/>
                <w:lang w:val="ka-GE" w:eastAsia="ru-RU"/>
              </w:rPr>
              <w:t>აწსუ-ს ზუსტ და საბუნებისმეტყველო ფაკულტეტის სტუდენტი  მეორე სემესტრის შემდეგ პირადი განცხადების საფუძველზე ირჩევს მისთვის სასურველ დამატებით პროგრამას;</w:t>
            </w:r>
          </w:p>
          <w:p w:rsidR="001B270A" w:rsidRPr="0044081C" w:rsidRDefault="001B270A" w:rsidP="00422D6D">
            <w:pPr>
              <w:spacing w:after="0" w:line="240" w:lineRule="auto"/>
              <w:jc w:val="both"/>
              <w:rPr>
                <w:rFonts w:ascii="Sylfaen" w:eastAsia="Times New Roman" w:hAnsi="Sylfaen" w:cs="Times New Roman"/>
                <w:noProof/>
                <w:lang w:val="ka-GE" w:eastAsia="ru-RU"/>
              </w:rPr>
            </w:pPr>
            <w:r w:rsidRPr="0044081C">
              <w:rPr>
                <w:rFonts w:ascii="Sylfaen" w:eastAsia="Times New Roman" w:hAnsi="Sylfaen" w:cs="Times New Roman"/>
                <w:noProof/>
                <w:lang w:val="ka-GE" w:eastAsia="ru-RU"/>
              </w:rPr>
              <w:t xml:space="preserve">იმ შემთხვევაში, თუ პროგრამაზე  სწავლის გაგრძელების მსურველთა რაოდენობა აჭარბებს ფაკულტეტის საბჭოს მიერ (კომპიუტერული ტექნოლოგიების დეპარტამენტის აკადემიური რესურსის გათვალისწინებით) დადგენილ რაოდენობას,  პროგრამაზე ჩარიცხვის წინაპირობებს დამატებით ადგენს ფაკულტეტის საბჭო. წინაპირობები ეფუძნება სტუდენტთა პირველი სემესტრის აკადემიური მოსწრების მაჩვენებლებს. </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lang w:val="ka-GE"/>
              </w:rPr>
            </w:pPr>
            <w:r w:rsidRPr="003E0D5F">
              <w:rPr>
                <w:rFonts w:ascii="Sylfaen" w:hAnsi="Sylfaen"/>
                <w:b/>
                <w:lang w:val="ka-GE"/>
              </w:rPr>
              <w:t>პროგრამის მიზნები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44081C" w:rsidRDefault="001B270A" w:rsidP="00422D6D">
            <w:pPr>
              <w:spacing w:after="0" w:line="240" w:lineRule="auto"/>
              <w:rPr>
                <w:rFonts w:eastAsia="Calibri" w:cs="Times New Roman"/>
                <w:lang w:val="ka-GE"/>
              </w:rPr>
            </w:pPr>
            <w:r w:rsidRPr="0044081C">
              <w:rPr>
                <w:rFonts w:ascii="Sylfaen" w:eastAsia="Calibri" w:hAnsi="Sylfaen" w:cs="Times New Roman"/>
                <w:lang w:val="ka-GE"/>
              </w:rPr>
              <w:lastRenderedPageBreak/>
              <w:t>მისცეს</w:t>
            </w:r>
            <w:r w:rsidRPr="0044081C">
              <w:rPr>
                <w:rFonts w:eastAsia="Calibri" w:cs="Times New Roman"/>
                <w:lang w:val="ka-GE"/>
              </w:rPr>
              <w:t xml:space="preserve"> </w:t>
            </w:r>
            <w:r w:rsidRPr="0044081C">
              <w:rPr>
                <w:rFonts w:ascii="Sylfaen" w:eastAsia="Calibri" w:hAnsi="Sylfaen" w:cs="Times New Roman"/>
                <w:lang w:val="ka-GE"/>
              </w:rPr>
              <w:t>სტუდენტს</w:t>
            </w:r>
            <w:r w:rsidRPr="0044081C">
              <w:rPr>
                <w:rFonts w:eastAsia="Calibri" w:cs="Times New Roman"/>
                <w:lang w:val="ka-GE"/>
              </w:rPr>
              <w:t xml:space="preserve"> </w:t>
            </w:r>
            <w:r w:rsidRPr="0044081C">
              <w:rPr>
                <w:rFonts w:ascii="Sylfaen" w:eastAsia="Calibri" w:hAnsi="Sylfaen" w:cs="Times New Roman"/>
                <w:lang w:val="ka-GE"/>
              </w:rPr>
              <w:t>განათლება</w:t>
            </w:r>
            <w:r w:rsidRPr="0044081C">
              <w:rPr>
                <w:rFonts w:eastAsia="Calibri" w:cs="Times New Roman"/>
                <w:lang w:val="ka-GE"/>
              </w:rPr>
              <w:t xml:space="preserve"> </w:t>
            </w:r>
            <w:r w:rsidRPr="0044081C">
              <w:rPr>
                <w:rFonts w:ascii="Sylfaen" w:eastAsia="Calibri" w:hAnsi="Sylfaen" w:cs="Times New Roman"/>
                <w:lang w:val="ka-GE"/>
              </w:rPr>
              <w:t>თანამედროვე</w:t>
            </w:r>
            <w:r w:rsidRPr="0044081C">
              <w:rPr>
                <w:rFonts w:eastAsia="Calibri" w:cs="Times New Roman"/>
                <w:lang w:val="ka-GE"/>
              </w:rPr>
              <w:t xml:space="preserve"> </w:t>
            </w:r>
            <w:r w:rsidRPr="0044081C">
              <w:rPr>
                <w:rFonts w:ascii="Sylfaen" w:eastAsia="Calibri" w:hAnsi="Sylfaen" w:cs="Times New Roman"/>
                <w:lang w:val="ka-GE"/>
              </w:rPr>
              <w:t>კომპიუტერული</w:t>
            </w:r>
            <w:r w:rsidRPr="0044081C">
              <w:rPr>
                <w:rFonts w:eastAsia="Calibri" w:cs="Times New Roman"/>
                <w:lang w:val="ka-GE"/>
              </w:rPr>
              <w:t xml:space="preserve"> </w:t>
            </w:r>
            <w:r w:rsidRPr="0044081C">
              <w:rPr>
                <w:rFonts w:ascii="Sylfaen" w:eastAsia="Calibri" w:hAnsi="Sylfaen" w:cs="Times New Roman"/>
                <w:lang w:val="ka-GE"/>
              </w:rPr>
              <w:t>ტექნოლოგიების</w:t>
            </w:r>
            <w:r w:rsidRPr="0044081C">
              <w:rPr>
                <w:rFonts w:eastAsia="Calibri" w:cs="Times New Roman"/>
                <w:lang w:val="ka-GE"/>
              </w:rPr>
              <w:t xml:space="preserve"> </w:t>
            </w:r>
            <w:r w:rsidRPr="0044081C">
              <w:rPr>
                <w:rFonts w:ascii="Sylfaen" w:eastAsia="Calibri" w:hAnsi="Sylfaen" w:cs="Times New Roman"/>
                <w:lang w:val="ka-GE"/>
              </w:rPr>
              <w:t>სფეროში</w:t>
            </w:r>
            <w:r w:rsidRPr="0044081C">
              <w:rPr>
                <w:rFonts w:eastAsia="Calibri" w:cs="Times New Roman"/>
                <w:lang w:val="ka-GE"/>
              </w:rPr>
              <w:t xml:space="preserve">; </w:t>
            </w:r>
          </w:p>
          <w:p w:rsidR="001B270A" w:rsidRPr="0044081C" w:rsidRDefault="001B270A" w:rsidP="0011122D">
            <w:pPr>
              <w:spacing w:after="0" w:line="240" w:lineRule="auto"/>
              <w:rPr>
                <w:rFonts w:ascii="Sylfaen" w:eastAsia="Calibri" w:hAnsi="Sylfaen" w:cs="Times New Roman"/>
                <w:lang w:val="ka-GE"/>
              </w:rPr>
            </w:pPr>
            <w:r w:rsidRPr="0044081C">
              <w:rPr>
                <w:rFonts w:ascii="Sylfaen" w:eastAsia="Calibri" w:hAnsi="Sylfaen" w:cs="Times New Roman"/>
                <w:lang w:val="ka-GE"/>
              </w:rPr>
              <w:t>განუვითაროს</w:t>
            </w:r>
            <w:r w:rsidRPr="0044081C">
              <w:rPr>
                <w:rFonts w:eastAsia="Calibri" w:cs="Times New Roman"/>
                <w:lang w:val="ka-GE"/>
              </w:rPr>
              <w:t xml:space="preserve"> </w:t>
            </w:r>
            <w:r w:rsidRPr="0044081C">
              <w:rPr>
                <w:rFonts w:ascii="Sylfaen" w:eastAsia="Calibri" w:hAnsi="Sylfaen" w:cs="Times New Roman"/>
                <w:lang w:val="ka-GE"/>
              </w:rPr>
              <w:t>კომპიუტერული</w:t>
            </w:r>
            <w:r w:rsidRPr="0044081C">
              <w:rPr>
                <w:rFonts w:eastAsia="Calibri" w:cs="Times New Roman"/>
                <w:lang w:val="ka-GE"/>
              </w:rPr>
              <w:t xml:space="preserve"> </w:t>
            </w:r>
            <w:r w:rsidRPr="0044081C">
              <w:rPr>
                <w:rFonts w:ascii="Sylfaen" w:eastAsia="Calibri" w:hAnsi="Sylfaen" w:cs="Times New Roman"/>
                <w:lang w:val="ka-GE"/>
              </w:rPr>
              <w:t>ტექნოლოგიების</w:t>
            </w:r>
            <w:r w:rsidRPr="0044081C">
              <w:rPr>
                <w:rFonts w:eastAsia="Calibri" w:cs="Times New Roman"/>
                <w:lang w:val="ka-GE"/>
              </w:rPr>
              <w:t xml:space="preserve"> </w:t>
            </w:r>
            <w:r w:rsidRPr="0044081C">
              <w:rPr>
                <w:rFonts w:ascii="Sylfaen" w:eastAsia="Calibri" w:hAnsi="Sylfaen" w:cs="Times New Roman"/>
                <w:lang w:val="ka-GE"/>
              </w:rPr>
              <w:t>გამოყენების</w:t>
            </w:r>
            <w:r w:rsidRPr="0044081C">
              <w:rPr>
                <w:rFonts w:eastAsia="Calibri" w:cs="Times New Roman"/>
                <w:lang w:val="ka-GE"/>
              </w:rPr>
              <w:t xml:space="preserve"> </w:t>
            </w:r>
            <w:r w:rsidRPr="0044081C">
              <w:rPr>
                <w:rFonts w:ascii="Sylfaen" w:eastAsia="Calibri" w:hAnsi="Sylfaen" w:cs="Times New Roman"/>
                <w:lang w:val="ka-GE"/>
              </w:rPr>
              <w:t>უნარი</w:t>
            </w:r>
            <w:r w:rsidRPr="0044081C">
              <w:rPr>
                <w:rFonts w:eastAsia="Calibri" w:cs="Times New Roman"/>
                <w:lang w:val="ka-GE"/>
              </w:rPr>
              <w:t xml:space="preserve"> </w:t>
            </w:r>
            <w:r w:rsidRPr="0044081C">
              <w:rPr>
                <w:rFonts w:ascii="Sylfaen" w:eastAsia="Calibri" w:hAnsi="Sylfaen" w:cs="Times New Roman"/>
                <w:lang w:val="ka-GE"/>
              </w:rPr>
              <w:t>თეორიული</w:t>
            </w:r>
            <w:r w:rsidRPr="0044081C">
              <w:rPr>
                <w:rFonts w:eastAsia="Calibri" w:cs="Times New Roman"/>
                <w:lang w:val="ka-GE"/>
              </w:rPr>
              <w:t xml:space="preserve"> </w:t>
            </w:r>
            <w:r w:rsidRPr="0044081C">
              <w:rPr>
                <w:rFonts w:ascii="Sylfaen" w:eastAsia="Calibri" w:hAnsi="Sylfaen" w:cs="Times New Roman"/>
                <w:lang w:val="ka-GE"/>
              </w:rPr>
              <w:t>და</w:t>
            </w:r>
            <w:r w:rsidRPr="0044081C">
              <w:rPr>
                <w:rFonts w:eastAsia="Calibri" w:cs="Times New Roman"/>
                <w:lang w:val="ka-GE"/>
              </w:rPr>
              <w:t xml:space="preserve"> </w:t>
            </w:r>
            <w:r w:rsidRPr="0044081C">
              <w:rPr>
                <w:rFonts w:ascii="Sylfaen" w:eastAsia="Calibri" w:hAnsi="Sylfaen" w:cs="Times New Roman"/>
                <w:lang w:val="ka-GE"/>
              </w:rPr>
              <w:t>გამოყენებითი</w:t>
            </w:r>
            <w:r w:rsidRPr="0044081C">
              <w:rPr>
                <w:rFonts w:eastAsia="Calibri" w:cs="Times New Roman"/>
                <w:lang w:val="ka-GE"/>
              </w:rPr>
              <w:t xml:space="preserve"> </w:t>
            </w:r>
            <w:r w:rsidRPr="0044081C">
              <w:rPr>
                <w:rFonts w:ascii="Sylfaen" w:eastAsia="Calibri" w:hAnsi="Sylfaen" w:cs="Times New Roman"/>
                <w:lang w:val="ka-GE"/>
              </w:rPr>
              <w:t>ხასიათის</w:t>
            </w:r>
            <w:r w:rsidRPr="0044081C">
              <w:rPr>
                <w:rFonts w:eastAsia="Calibri" w:cs="Times New Roman"/>
                <w:lang w:val="ka-GE"/>
              </w:rPr>
              <w:t xml:space="preserve"> </w:t>
            </w:r>
            <w:r w:rsidRPr="0044081C">
              <w:rPr>
                <w:rFonts w:ascii="Sylfaen" w:eastAsia="Calibri" w:hAnsi="Sylfaen" w:cs="Times New Roman"/>
                <w:lang w:val="ka-GE"/>
              </w:rPr>
              <w:t>პრობლემების</w:t>
            </w:r>
            <w:r w:rsidRPr="0044081C">
              <w:rPr>
                <w:rFonts w:eastAsia="Calibri" w:cs="Times New Roman"/>
                <w:lang w:val="ka-GE"/>
              </w:rPr>
              <w:t xml:space="preserve"> </w:t>
            </w:r>
            <w:r w:rsidRPr="0044081C">
              <w:rPr>
                <w:rFonts w:ascii="Sylfaen" w:eastAsia="Calibri" w:hAnsi="Sylfaen" w:cs="Times New Roman"/>
                <w:lang w:val="ka-GE"/>
              </w:rPr>
              <w:t>გადასაჭრელად</w:t>
            </w:r>
            <w:r w:rsidRPr="0044081C">
              <w:rPr>
                <w:rFonts w:eastAsia="Calibri" w:cs="Times New Roman"/>
                <w:lang w:val="ka-GE"/>
              </w:rPr>
              <w:t>;</w:t>
            </w:r>
            <w:r w:rsidR="0011122D">
              <w:rPr>
                <w:rFonts w:eastAsia="Calibri" w:cs="Times New Roman"/>
              </w:rPr>
              <w:t xml:space="preserve"> </w:t>
            </w:r>
            <w:r w:rsidRPr="0044081C">
              <w:rPr>
                <w:rFonts w:ascii="Sylfaen" w:eastAsia="Calibri" w:hAnsi="Sylfaen" w:cs="Times New Roman"/>
                <w:lang w:val="ka-GE"/>
              </w:rPr>
              <w:t>განუვითაროს</w:t>
            </w:r>
            <w:r w:rsidRPr="0044081C">
              <w:rPr>
                <w:rFonts w:eastAsia="Calibri" w:cs="Times New Roman"/>
                <w:lang w:val="ka-GE"/>
              </w:rPr>
              <w:t xml:space="preserve"> </w:t>
            </w:r>
            <w:r w:rsidRPr="0044081C">
              <w:rPr>
                <w:rFonts w:ascii="Sylfaen" w:eastAsia="Calibri" w:hAnsi="Sylfaen" w:cs="Times New Roman"/>
                <w:lang w:val="ka-GE"/>
              </w:rPr>
              <w:t>ლოგიკური</w:t>
            </w:r>
            <w:r w:rsidRPr="0044081C">
              <w:rPr>
                <w:rFonts w:eastAsia="Calibri" w:cs="Times New Roman"/>
                <w:lang w:val="ka-GE"/>
              </w:rPr>
              <w:t xml:space="preserve"> </w:t>
            </w:r>
            <w:r w:rsidRPr="0044081C">
              <w:rPr>
                <w:rFonts w:ascii="Sylfaen" w:eastAsia="Calibri" w:hAnsi="Sylfaen" w:cs="Times New Roman"/>
                <w:lang w:val="ka-GE"/>
              </w:rPr>
              <w:t>აზროვნების</w:t>
            </w:r>
            <w:r w:rsidRPr="0044081C">
              <w:rPr>
                <w:rFonts w:eastAsia="Calibri" w:cs="Times New Roman"/>
                <w:lang w:val="ka-GE"/>
              </w:rPr>
              <w:t xml:space="preserve">, </w:t>
            </w:r>
            <w:r w:rsidRPr="0044081C">
              <w:rPr>
                <w:rFonts w:ascii="Sylfaen" w:eastAsia="Calibri" w:hAnsi="Sylfaen" w:cs="Times New Roman"/>
                <w:lang w:val="ka-GE"/>
              </w:rPr>
              <w:t>კრიტიკული</w:t>
            </w:r>
            <w:r w:rsidRPr="0044081C">
              <w:rPr>
                <w:rFonts w:eastAsia="Calibri" w:cs="Times New Roman"/>
                <w:lang w:val="ka-GE"/>
              </w:rPr>
              <w:t xml:space="preserve"> </w:t>
            </w:r>
            <w:r w:rsidRPr="0044081C">
              <w:rPr>
                <w:rFonts w:ascii="Sylfaen" w:eastAsia="Calibri" w:hAnsi="Sylfaen" w:cs="Times New Roman"/>
                <w:lang w:val="ka-GE"/>
              </w:rPr>
              <w:t>გააზრებისა</w:t>
            </w:r>
            <w:r w:rsidRPr="0044081C">
              <w:rPr>
                <w:rFonts w:eastAsia="Calibri" w:cs="Times New Roman"/>
                <w:lang w:val="ka-GE"/>
              </w:rPr>
              <w:t xml:space="preserve"> </w:t>
            </w:r>
            <w:r w:rsidRPr="0044081C">
              <w:rPr>
                <w:rFonts w:ascii="Sylfaen" w:eastAsia="Calibri" w:hAnsi="Sylfaen" w:cs="Times New Roman"/>
                <w:lang w:val="ka-GE"/>
              </w:rPr>
              <w:t>და</w:t>
            </w:r>
            <w:r w:rsidRPr="0044081C">
              <w:rPr>
                <w:rFonts w:eastAsia="Calibri" w:cs="Times New Roman"/>
                <w:lang w:val="ka-GE"/>
              </w:rPr>
              <w:t xml:space="preserve"> </w:t>
            </w:r>
            <w:r w:rsidRPr="0044081C">
              <w:rPr>
                <w:rFonts w:ascii="Sylfaen" w:eastAsia="Calibri" w:hAnsi="Sylfaen" w:cs="Times New Roman"/>
                <w:lang w:val="ka-GE"/>
              </w:rPr>
              <w:t>ანალიზის</w:t>
            </w:r>
            <w:r w:rsidRPr="0044081C">
              <w:rPr>
                <w:rFonts w:eastAsia="Calibri" w:cs="Times New Roman"/>
                <w:lang w:val="ka-GE"/>
              </w:rPr>
              <w:t xml:space="preserve">,  </w:t>
            </w:r>
            <w:r w:rsidRPr="0044081C">
              <w:rPr>
                <w:rFonts w:ascii="Sylfaen" w:eastAsia="Calibri" w:hAnsi="Sylfaen" w:cs="Times New Roman"/>
                <w:lang w:val="ka-GE"/>
              </w:rPr>
              <w:t>მონაცემების</w:t>
            </w:r>
            <w:r w:rsidRPr="0044081C">
              <w:rPr>
                <w:rFonts w:eastAsia="Calibri" w:cs="Times New Roman"/>
                <w:lang w:val="ka-GE"/>
              </w:rPr>
              <w:t xml:space="preserve"> </w:t>
            </w:r>
            <w:r w:rsidRPr="0044081C">
              <w:rPr>
                <w:rFonts w:ascii="Sylfaen" w:eastAsia="Calibri" w:hAnsi="Sylfaen" w:cs="Times New Roman"/>
                <w:lang w:val="ka-GE"/>
              </w:rPr>
              <w:t>საფუძველზე</w:t>
            </w:r>
            <w:r w:rsidRPr="0044081C">
              <w:rPr>
                <w:rFonts w:eastAsia="Calibri" w:cs="Times New Roman"/>
                <w:lang w:val="ka-GE"/>
              </w:rPr>
              <w:t xml:space="preserve"> </w:t>
            </w:r>
            <w:r w:rsidRPr="0044081C">
              <w:rPr>
                <w:rFonts w:ascii="Sylfaen" w:eastAsia="Calibri" w:hAnsi="Sylfaen" w:cs="Times New Roman"/>
                <w:lang w:val="ka-GE"/>
              </w:rPr>
              <w:t>სწორი</w:t>
            </w:r>
            <w:r w:rsidRPr="0044081C">
              <w:rPr>
                <w:rFonts w:eastAsia="Calibri" w:cs="Times New Roman"/>
                <w:lang w:val="ka-GE"/>
              </w:rPr>
              <w:t xml:space="preserve"> </w:t>
            </w:r>
            <w:r w:rsidRPr="0044081C">
              <w:rPr>
                <w:rFonts w:ascii="Sylfaen" w:eastAsia="Calibri" w:hAnsi="Sylfaen" w:cs="Times New Roman"/>
                <w:lang w:val="ka-GE"/>
              </w:rPr>
              <w:t>დასკვნების</w:t>
            </w:r>
            <w:r w:rsidRPr="0044081C">
              <w:rPr>
                <w:rFonts w:eastAsia="Calibri" w:cs="Times New Roman"/>
                <w:lang w:val="ka-GE"/>
              </w:rPr>
              <w:t xml:space="preserve"> </w:t>
            </w:r>
            <w:r w:rsidRPr="0044081C">
              <w:rPr>
                <w:rFonts w:ascii="Sylfaen" w:eastAsia="Calibri" w:hAnsi="Sylfaen" w:cs="Times New Roman"/>
                <w:lang w:val="ka-GE"/>
              </w:rPr>
              <w:t>გაკეთების</w:t>
            </w:r>
            <w:r w:rsidRPr="0044081C">
              <w:rPr>
                <w:rFonts w:eastAsia="Calibri" w:cs="Times New Roman"/>
                <w:lang w:val="ka-GE"/>
              </w:rPr>
              <w:t xml:space="preserve"> </w:t>
            </w:r>
            <w:r w:rsidRPr="0044081C">
              <w:rPr>
                <w:rFonts w:ascii="Sylfaen" w:eastAsia="Calibri" w:hAnsi="Sylfaen" w:cs="Times New Roman"/>
                <w:lang w:val="ka-GE"/>
              </w:rPr>
              <w:t>უნარი</w:t>
            </w:r>
            <w:r>
              <w:rPr>
                <w:rFonts w:eastAsia="Calibri" w:cs="Times New Roman"/>
                <w:lang w:val="ka-GE"/>
              </w:rPr>
              <w:t>;</w:t>
            </w:r>
          </w:p>
        </w:tc>
      </w:tr>
      <w:tr w:rsidR="001B270A" w:rsidRPr="003E0D5F" w:rsidTr="00422D6D">
        <w:trPr>
          <w:jc w:val="center"/>
        </w:trPr>
        <w:tc>
          <w:tcPr>
            <w:tcW w:w="10740" w:type="dxa"/>
            <w:gridSpan w:val="3"/>
            <w:tcBorders>
              <w:top w:val="single" w:sz="18" w:space="0" w:color="auto"/>
              <w:left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b/>
                <w:bCs/>
              </w:rPr>
            </w:pPr>
            <w:r w:rsidRPr="003E0D5F">
              <w:rPr>
                <w:rFonts w:ascii="Sylfaen" w:hAnsi="Sylfaen" w:cs="Sylfaen"/>
                <w:b/>
                <w:bCs/>
                <w:lang w:val="ka-GE"/>
              </w:rPr>
              <w:t>სწავლის შედეგები</w:t>
            </w:r>
            <w:r w:rsidRPr="003E0D5F">
              <w:rPr>
                <w:rFonts w:ascii="Sylfaen" w:hAnsi="Sylfaen"/>
                <w:b/>
                <w:bCs/>
                <w:lang w:val="ka-GE"/>
              </w:rPr>
              <w:t xml:space="preserve">  ( </w:t>
            </w:r>
            <w:r w:rsidRPr="003E0D5F">
              <w:rPr>
                <w:rFonts w:ascii="Sylfaen" w:hAnsi="Sylfaen" w:cs="Sylfaen"/>
                <w:b/>
                <w:bCs/>
                <w:lang w:val="ka-GE"/>
              </w:rPr>
              <w:t>ზოგადი და დარგობრივი კომპეტენციები</w:t>
            </w:r>
            <w:r w:rsidRPr="003E0D5F">
              <w:rPr>
                <w:rFonts w:ascii="Sylfaen" w:hAnsi="Sylfaen"/>
                <w:b/>
                <w:bCs/>
                <w:lang w:val="ka-GE"/>
              </w:rPr>
              <w:t>)</w:t>
            </w:r>
          </w:p>
          <w:p w:rsidR="001B270A" w:rsidRPr="003E0D5F" w:rsidRDefault="001B270A" w:rsidP="00422D6D">
            <w:pPr>
              <w:spacing w:after="0" w:line="240" w:lineRule="auto"/>
              <w:rPr>
                <w:rFonts w:ascii="Sylfaen" w:hAnsi="Sylfaen"/>
              </w:rPr>
            </w:pPr>
            <w:r w:rsidRPr="003E0D5F">
              <w:rPr>
                <w:rFonts w:ascii="Sylfaen" w:hAnsi="Sylfaen"/>
                <w:b/>
                <w:bCs/>
                <w:lang w:val="ka-GE"/>
              </w:rPr>
              <w:t xml:space="preserve"> (სწავლის შედეგების რუქა ახლავს დანართის სახით, იხ. დანართი 2)</w:t>
            </w:r>
          </w:p>
        </w:tc>
      </w:tr>
      <w:tr w:rsidR="001B270A" w:rsidRPr="003E0D5F" w:rsidTr="00422D6D">
        <w:trPr>
          <w:jc w:val="center"/>
        </w:trPr>
        <w:tc>
          <w:tcPr>
            <w:tcW w:w="2802" w:type="dxa"/>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ცოდნა და გაცნობიერება</w:t>
            </w:r>
          </w:p>
        </w:tc>
        <w:tc>
          <w:tcPr>
            <w:tcW w:w="7938" w:type="dxa"/>
            <w:gridSpan w:val="2"/>
            <w:tcBorders>
              <w:top w:val="single" w:sz="18" w:space="0" w:color="auto"/>
              <w:bottom w:val="single" w:sz="18" w:space="0" w:color="auto"/>
              <w:right w:val="single" w:sz="18" w:space="0" w:color="auto"/>
            </w:tcBorders>
          </w:tcPr>
          <w:p w:rsidR="001B270A" w:rsidRPr="0044081C" w:rsidRDefault="001B270A" w:rsidP="00422D6D">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ru-RU" w:eastAsia="ru-RU"/>
              </w:rPr>
              <w:t>პროგრამირების ძირითადი მეთოდების ცოდნა;</w:t>
            </w:r>
          </w:p>
          <w:p w:rsidR="001B270A" w:rsidRPr="0044081C" w:rsidRDefault="001B270A" w:rsidP="00422D6D">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ru-RU" w:eastAsia="ru-RU"/>
              </w:rPr>
              <w:t>მონაცემთა ბაზის სტრუქტურების შედგენის უნარი;</w:t>
            </w:r>
          </w:p>
          <w:p w:rsidR="001B270A" w:rsidRPr="0044081C" w:rsidRDefault="001B270A" w:rsidP="00422D6D">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ru-RU" w:eastAsia="ru-RU"/>
              </w:rPr>
              <w:t>კომპიუტერული სისტემების და ლოკალური ქსელების აგების ძირითადი მეთოდების ცოდნა</w:t>
            </w:r>
            <w:r>
              <w:rPr>
                <w:rFonts w:ascii="Sylfaen" w:eastAsia="Times New Roman" w:hAnsi="Sylfaen" w:cs="Sylfaen"/>
                <w:lang w:val="ka-GE" w:eastAsia="ru-RU"/>
              </w:rPr>
              <w:t>;</w:t>
            </w:r>
          </w:p>
          <w:p w:rsidR="001B270A" w:rsidRPr="0044081C" w:rsidRDefault="001B270A" w:rsidP="00422D6D">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ru-RU" w:eastAsia="ru-RU"/>
              </w:rPr>
              <w:t>ინფორმატიკის ისტორიული განვითარებისა და მეცნიერულ აზროვნებაზე მისი ზეგავლენის ზოგიერთი ასპექტის ცოდნა;</w:t>
            </w:r>
          </w:p>
          <w:p w:rsidR="001B270A" w:rsidRPr="0044081C" w:rsidRDefault="001B270A" w:rsidP="00422D6D">
            <w:pPr>
              <w:pStyle w:val="ListParagraph"/>
              <w:numPr>
                <w:ilvl w:val="0"/>
                <w:numId w:val="25"/>
              </w:numPr>
              <w:tabs>
                <w:tab w:val="left" w:pos="258"/>
              </w:tabs>
              <w:spacing w:after="0" w:line="240" w:lineRule="auto"/>
              <w:ind w:left="-12" w:firstLine="12"/>
              <w:rPr>
                <w:rFonts w:ascii="Sylfaen" w:eastAsia="Calibri" w:hAnsi="Sylfaen" w:cs="Times New Roman"/>
              </w:rPr>
            </w:pPr>
            <w:r w:rsidRPr="0044081C">
              <w:rPr>
                <w:rFonts w:ascii="Sylfaen" w:eastAsia="Times New Roman" w:hAnsi="Sylfaen" w:cs="Sylfaen"/>
                <w:lang w:val="ru-RU" w:eastAsia="ru-RU"/>
              </w:rPr>
              <w:t>უცხო ენის ცოდნა კომპიუტერული ტექნოლოგიების შესაბამისი ლიტერატურის გაცნობისათვის.</w:t>
            </w:r>
          </w:p>
        </w:tc>
      </w:tr>
      <w:tr w:rsidR="001B270A" w:rsidRPr="003E0D5F" w:rsidTr="00422D6D">
        <w:trPr>
          <w:jc w:val="center"/>
        </w:trPr>
        <w:tc>
          <w:tcPr>
            <w:tcW w:w="2802" w:type="dxa"/>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ცოდნის პრაქტიკაში გამოყენების უნარი</w:t>
            </w:r>
          </w:p>
        </w:tc>
        <w:tc>
          <w:tcPr>
            <w:tcW w:w="7938" w:type="dxa"/>
            <w:gridSpan w:val="2"/>
            <w:tcBorders>
              <w:top w:val="single" w:sz="18" w:space="0" w:color="auto"/>
              <w:bottom w:val="single" w:sz="18" w:space="0" w:color="auto"/>
              <w:right w:val="single" w:sz="18" w:space="0" w:color="auto"/>
            </w:tcBorders>
          </w:tcPr>
          <w:p w:rsidR="00843D7F" w:rsidRPr="00843D7F" w:rsidRDefault="001B270A" w:rsidP="00843D7F">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af-ZA" w:eastAsia="ru-RU"/>
              </w:rPr>
              <w:t>ამოცანების კომპიუტერზე რეალიზაციისა და მიღებული შედეგების ანალიზის უნარი</w:t>
            </w:r>
            <w:r w:rsidRPr="0044081C">
              <w:rPr>
                <w:rFonts w:ascii="Sylfaen" w:eastAsia="Times New Roman" w:hAnsi="Sylfaen" w:cs="Times New Roman"/>
                <w:lang w:val="ru-RU" w:eastAsia="ru-RU"/>
              </w:rPr>
              <w:t>;</w:t>
            </w:r>
          </w:p>
          <w:p w:rsidR="001B270A" w:rsidRPr="00843D7F" w:rsidRDefault="00843D7F" w:rsidP="00843D7F">
            <w:pPr>
              <w:pStyle w:val="ListParagraph"/>
              <w:numPr>
                <w:ilvl w:val="0"/>
                <w:numId w:val="25"/>
              </w:numPr>
              <w:tabs>
                <w:tab w:val="left" w:pos="258"/>
              </w:tabs>
              <w:spacing w:after="0" w:line="240" w:lineRule="auto"/>
              <w:ind w:left="-12" w:firstLine="12"/>
              <w:jc w:val="both"/>
              <w:rPr>
                <w:rFonts w:ascii="Sylfaen" w:eastAsia="Times New Roman" w:hAnsi="Sylfaen" w:cs="Sylfaen"/>
                <w:lang w:val="ru-RU" w:eastAsia="ru-RU"/>
              </w:rPr>
            </w:pPr>
            <w:r w:rsidRPr="0044081C">
              <w:rPr>
                <w:rFonts w:ascii="Sylfaen" w:eastAsia="Times New Roman" w:hAnsi="Sylfaen" w:cs="Sylfaen"/>
                <w:lang w:val="ru-RU" w:eastAsia="ru-RU"/>
              </w:rPr>
              <w:t>პერსონალურ კომპიუტერზე მუშაობის ზოგადი უნარ-ჩვევები;</w:t>
            </w:r>
          </w:p>
          <w:p w:rsidR="001B270A" w:rsidRPr="0044081C" w:rsidRDefault="001B270A" w:rsidP="00422D6D">
            <w:pPr>
              <w:pStyle w:val="ListParagraph"/>
              <w:numPr>
                <w:ilvl w:val="0"/>
                <w:numId w:val="26"/>
              </w:numPr>
              <w:tabs>
                <w:tab w:val="left" w:pos="168"/>
              </w:tabs>
              <w:spacing w:after="0" w:line="240" w:lineRule="auto"/>
              <w:ind w:left="-12" w:firstLine="12"/>
              <w:jc w:val="both"/>
              <w:rPr>
                <w:rFonts w:ascii="Sylfaen" w:eastAsia="Times New Roman" w:hAnsi="Sylfaen" w:cs="Times New Roman"/>
                <w:lang w:val="ru-RU" w:eastAsia="ru-RU"/>
              </w:rPr>
            </w:pPr>
            <w:r w:rsidRPr="0044081C">
              <w:rPr>
                <w:rFonts w:ascii="Sylfaen" w:eastAsia="Times New Roman" w:hAnsi="Sylfaen" w:cs="Sylfaen"/>
                <w:lang w:val="af-ZA" w:eastAsia="ru-RU"/>
              </w:rPr>
              <w:t>პროგრამირების მეთოდების გამოყენების უნარი სხვადასხვა სახის პრაქტიკული ამოცანების გადასაწყვეტად</w:t>
            </w:r>
            <w:r w:rsidRPr="0044081C">
              <w:rPr>
                <w:rFonts w:ascii="Sylfaen" w:eastAsia="Times New Roman" w:hAnsi="Sylfaen" w:cs="Times New Roman"/>
                <w:lang w:val="ru-RU" w:eastAsia="ru-RU"/>
              </w:rPr>
              <w:t>;</w:t>
            </w:r>
          </w:p>
          <w:p w:rsidR="001B270A" w:rsidRPr="0044081C" w:rsidRDefault="001B270A" w:rsidP="00422D6D">
            <w:pPr>
              <w:pStyle w:val="ListParagraph"/>
              <w:numPr>
                <w:ilvl w:val="0"/>
                <w:numId w:val="26"/>
              </w:numPr>
              <w:tabs>
                <w:tab w:val="left" w:pos="168"/>
              </w:tabs>
              <w:spacing w:after="0" w:line="240" w:lineRule="auto"/>
              <w:ind w:left="-12" w:firstLine="12"/>
              <w:jc w:val="both"/>
              <w:rPr>
                <w:rFonts w:ascii="Sylfaen" w:eastAsia="Times New Roman" w:hAnsi="Sylfaen" w:cs="Times New Roman"/>
                <w:lang w:val="ru-RU" w:eastAsia="ru-RU"/>
              </w:rPr>
            </w:pPr>
            <w:r w:rsidRPr="0044081C">
              <w:rPr>
                <w:rFonts w:ascii="Sylfaen" w:eastAsia="Times New Roman" w:hAnsi="Sylfaen" w:cs="Sylfaen"/>
                <w:lang w:val="ka-GE" w:eastAsia="ru-RU"/>
              </w:rPr>
              <w:t xml:space="preserve">ლოკალური ქსელების დაგეგმარება, </w:t>
            </w:r>
            <w:r w:rsidRPr="0044081C">
              <w:rPr>
                <w:rFonts w:ascii="Sylfaen" w:eastAsia="Times New Roman" w:hAnsi="Sylfaen" w:cs="Times New Roman"/>
                <w:lang w:val="af-ZA" w:eastAsia="ru-RU"/>
              </w:rPr>
              <w:t>ცალკეული  ელემენტების</w:t>
            </w:r>
            <w:r w:rsidRPr="0044081C">
              <w:rPr>
                <w:rFonts w:ascii="Sylfaen" w:eastAsia="Times New Roman" w:hAnsi="Sylfaen" w:cs="Times New Roman"/>
                <w:lang w:val="ka-GE" w:eastAsia="ru-RU"/>
              </w:rPr>
              <w:t xml:space="preserve"> შერჩევა და მონტაჟი</w:t>
            </w:r>
            <w:r w:rsidRPr="0044081C">
              <w:rPr>
                <w:rFonts w:ascii="Sylfaen" w:eastAsia="Times New Roman" w:hAnsi="Sylfaen" w:cs="Times New Roman"/>
                <w:lang w:val="ru-RU" w:eastAsia="ru-RU"/>
              </w:rPr>
              <w:t>;</w:t>
            </w:r>
          </w:p>
          <w:p w:rsidR="001B270A" w:rsidRPr="0044081C" w:rsidRDefault="001B270A" w:rsidP="00422D6D">
            <w:pPr>
              <w:pStyle w:val="ListParagraph"/>
              <w:numPr>
                <w:ilvl w:val="0"/>
                <w:numId w:val="26"/>
              </w:numPr>
              <w:tabs>
                <w:tab w:val="left" w:pos="168"/>
              </w:tabs>
              <w:spacing w:after="0" w:line="240" w:lineRule="auto"/>
              <w:ind w:left="-12" w:firstLine="12"/>
              <w:jc w:val="both"/>
              <w:rPr>
                <w:rFonts w:ascii="Sylfaen" w:eastAsia="Times New Roman" w:hAnsi="Sylfaen" w:cs="Times New Roman"/>
                <w:lang w:val="ru-RU" w:eastAsia="ru-RU"/>
              </w:rPr>
            </w:pPr>
            <w:r w:rsidRPr="0044081C">
              <w:rPr>
                <w:rFonts w:ascii="Sylfaen" w:eastAsia="Times New Roman" w:hAnsi="Sylfaen" w:cs="Times New Roman"/>
                <w:lang w:val="ka-GE" w:eastAsia="ru-RU"/>
              </w:rPr>
              <w:t>კომპიუტერული სისტემების</w:t>
            </w:r>
            <w:r w:rsidRPr="0044081C">
              <w:rPr>
                <w:rFonts w:ascii="Sylfaen" w:eastAsia="Times New Roman" w:hAnsi="Sylfaen" w:cs="Times New Roman"/>
                <w:lang w:val="af-ZA" w:eastAsia="ru-RU"/>
              </w:rPr>
              <w:t xml:space="preserve">  </w:t>
            </w:r>
            <w:r w:rsidRPr="0044081C">
              <w:rPr>
                <w:rFonts w:ascii="Sylfaen" w:eastAsia="Times New Roman" w:hAnsi="Sylfaen" w:cs="Times New Roman"/>
                <w:lang w:val="ka-GE" w:eastAsia="ru-RU"/>
              </w:rPr>
              <w:t>უსაფრთხოების სისტემების</w:t>
            </w:r>
            <w:r w:rsidRPr="0044081C">
              <w:rPr>
                <w:rFonts w:ascii="Sylfaen" w:eastAsia="Times New Roman" w:hAnsi="Sylfaen" w:cs="Times New Roman"/>
                <w:lang w:val="af-ZA" w:eastAsia="ru-RU"/>
              </w:rPr>
              <w:t xml:space="preserve"> აგების  პრინციპ</w:t>
            </w:r>
            <w:r w:rsidRPr="0044081C">
              <w:rPr>
                <w:rFonts w:ascii="Sylfaen" w:eastAsia="Times New Roman" w:hAnsi="Sylfaen" w:cs="Times New Roman"/>
                <w:lang w:val="ka-GE" w:eastAsia="ru-RU"/>
              </w:rPr>
              <w:t>ები</w:t>
            </w:r>
            <w:r w:rsidRPr="0044081C">
              <w:rPr>
                <w:rFonts w:ascii="Sylfaen" w:eastAsia="Times New Roman" w:hAnsi="Sylfaen" w:cs="Times New Roman"/>
                <w:lang w:val="ru-RU" w:eastAsia="ru-RU"/>
              </w:rPr>
              <w:t>.</w:t>
            </w:r>
          </w:p>
        </w:tc>
      </w:tr>
      <w:tr w:rsidR="001B270A" w:rsidRPr="003E0D5F" w:rsidTr="00422D6D">
        <w:trPr>
          <w:jc w:val="center"/>
        </w:trPr>
        <w:tc>
          <w:tcPr>
            <w:tcW w:w="2802" w:type="dxa"/>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დასკვნის უნარი</w:t>
            </w:r>
          </w:p>
          <w:p w:rsidR="001B270A" w:rsidRPr="003E0D5F" w:rsidRDefault="001B270A" w:rsidP="00422D6D">
            <w:pPr>
              <w:spacing w:after="0" w:line="240" w:lineRule="auto"/>
              <w:rPr>
                <w:rFonts w:ascii="Sylfaen" w:hAnsi="Sylfaen" w:cs="Sylfaen"/>
                <w:b/>
                <w:bCs/>
                <w:lang w:val="ka-GE"/>
              </w:rPr>
            </w:pPr>
          </w:p>
        </w:tc>
        <w:tc>
          <w:tcPr>
            <w:tcW w:w="7938" w:type="dxa"/>
            <w:gridSpan w:val="2"/>
            <w:tcBorders>
              <w:top w:val="single" w:sz="18" w:space="0" w:color="auto"/>
              <w:bottom w:val="single" w:sz="18" w:space="0" w:color="auto"/>
              <w:right w:val="single" w:sz="18" w:space="0" w:color="auto"/>
            </w:tcBorders>
          </w:tcPr>
          <w:p w:rsidR="001B270A" w:rsidRPr="003E0D5F" w:rsidRDefault="001B270A" w:rsidP="00422D6D">
            <w:pPr>
              <w:numPr>
                <w:ilvl w:val="0"/>
                <w:numId w:val="9"/>
              </w:numPr>
              <w:spacing w:after="0" w:line="240" w:lineRule="auto"/>
              <w:ind w:left="430" w:hanging="357"/>
              <w:jc w:val="both"/>
              <w:rPr>
                <w:rFonts w:ascii="Sylfaen" w:eastAsia="Calibri" w:hAnsi="Sylfaen" w:cs="Sylfaen"/>
                <w:lang w:val="af-ZA"/>
              </w:rPr>
            </w:pPr>
            <w:r w:rsidRPr="003E0D5F">
              <w:rPr>
                <w:rFonts w:ascii="Sylfaen" w:eastAsia="Calibri" w:hAnsi="Sylfaen" w:cs="Sylfaen"/>
                <w:lang w:val="af-ZA"/>
              </w:rPr>
              <w:t>აბსტრაქტული აზროვნების, ანალიზისა და სინთეზის უნარი;</w:t>
            </w:r>
          </w:p>
          <w:p w:rsidR="001B270A" w:rsidRPr="003E0D5F" w:rsidRDefault="001B270A" w:rsidP="00422D6D">
            <w:pPr>
              <w:numPr>
                <w:ilvl w:val="0"/>
                <w:numId w:val="9"/>
              </w:numPr>
              <w:spacing w:after="0" w:line="240" w:lineRule="auto"/>
              <w:ind w:left="430" w:hanging="357"/>
              <w:jc w:val="both"/>
              <w:rPr>
                <w:rFonts w:ascii="Sylfaen" w:eastAsia="Calibri" w:hAnsi="Sylfaen" w:cs="Sylfaen"/>
                <w:lang w:val="af-ZA"/>
              </w:rPr>
            </w:pPr>
            <w:r w:rsidRPr="003E0D5F">
              <w:rPr>
                <w:rFonts w:ascii="Sylfaen" w:eastAsia="Calibri" w:hAnsi="Sylfaen" w:cs="Sylfaen"/>
                <w:lang w:val="af-ZA"/>
              </w:rPr>
              <w:t>პრობლემის იდენფიცირების, დასმისა და გადაწყვეტის უნარი;</w:t>
            </w:r>
          </w:p>
          <w:p w:rsidR="001B270A" w:rsidRPr="003E0D5F" w:rsidRDefault="001B270A" w:rsidP="00422D6D">
            <w:pPr>
              <w:numPr>
                <w:ilvl w:val="0"/>
                <w:numId w:val="9"/>
              </w:numPr>
              <w:spacing w:after="0" w:line="240" w:lineRule="auto"/>
              <w:ind w:left="430" w:hanging="357"/>
              <w:jc w:val="both"/>
              <w:rPr>
                <w:rFonts w:ascii="Sylfaen" w:hAnsi="Sylfaen" w:cs="Sylfaen"/>
                <w:b/>
                <w:bCs/>
                <w:lang w:val="ka-GE"/>
              </w:rPr>
            </w:pPr>
            <w:r w:rsidRPr="003E0D5F">
              <w:rPr>
                <w:rFonts w:ascii="Sylfaen" w:eastAsia="Calibri" w:hAnsi="Sylfaen" w:cs="Sylfaen"/>
                <w:lang w:val="af-ZA"/>
              </w:rPr>
              <w:t>გააზრებული გადაწყვეტილების მიღების უნარი.</w:t>
            </w:r>
          </w:p>
        </w:tc>
      </w:tr>
      <w:tr w:rsidR="001B270A" w:rsidRPr="003E0D5F" w:rsidTr="00422D6D">
        <w:trPr>
          <w:jc w:val="center"/>
        </w:trPr>
        <w:tc>
          <w:tcPr>
            <w:tcW w:w="2802" w:type="dxa"/>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კომუნიკაციის უნარი</w:t>
            </w:r>
          </w:p>
        </w:tc>
        <w:tc>
          <w:tcPr>
            <w:tcW w:w="7938" w:type="dxa"/>
            <w:gridSpan w:val="2"/>
            <w:tcBorders>
              <w:top w:val="single" w:sz="18" w:space="0" w:color="auto"/>
              <w:bottom w:val="single" w:sz="18" w:space="0" w:color="auto"/>
              <w:right w:val="single" w:sz="18" w:space="0" w:color="auto"/>
            </w:tcBorders>
          </w:tcPr>
          <w:p w:rsidR="001B270A" w:rsidRPr="003E0D5F" w:rsidRDefault="001B270A" w:rsidP="00422D6D">
            <w:pPr>
              <w:numPr>
                <w:ilvl w:val="0"/>
                <w:numId w:val="9"/>
              </w:numPr>
              <w:spacing w:after="0" w:line="240" w:lineRule="auto"/>
              <w:ind w:left="430" w:hanging="357"/>
              <w:jc w:val="both"/>
              <w:rPr>
                <w:rFonts w:ascii="Sylfaen" w:eastAsia="Calibri" w:hAnsi="Sylfaen" w:cs="Sylfaen"/>
                <w:lang w:val="af-ZA"/>
              </w:rPr>
            </w:pPr>
            <w:r w:rsidRPr="003E0D5F">
              <w:rPr>
                <w:rFonts w:ascii="Sylfaen" w:eastAsia="Calibri" w:hAnsi="Sylfaen" w:cs="Sylfaen"/>
                <w:lang w:val="af-ZA"/>
              </w:rPr>
              <w:t xml:space="preserve">მსჯელობისა და მისგან გამომდინარე დასკვნების ნათლად, ზუსტად და ადრესატისათვის მისაღები ფორმით მიწოდების უნარი, როგორც ზეპირად ისე წერილობით; </w:t>
            </w:r>
          </w:p>
          <w:p w:rsidR="001B270A" w:rsidRPr="003E0D5F" w:rsidRDefault="001B270A" w:rsidP="00422D6D">
            <w:pPr>
              <w:numPr>
                <w:ilvl w:val="0"/>
                <w:numId w:val="9"/>
              </w:numPr>
              <w:spacing w:after="0" w:line="240" w:lineRule="auto"/>
              <w:ind w:left="430" w:hanging="357"/>
              <w:jc w:val="both"/>
              <w:rPr>
                <w:rFonts w:ascii="Sylfaen" w:eastAsia="Calibri" w:hAnsi="Sylfaen" w:cs="Sylfaen"/>
                <w:lang w:val="af-ZA"/>
              </w:rPr>
            </w:pPr>
            <w:r w:rsidRPr="003E0D5F">
              <w:rPr>
                <w:rFonts w:ascii="Sylfaen" w:eastAsia="Calibri" w:hAnsi="Sylfaen" w:cs="Sylfaen"/>
                <w:lang w:val="af-ZA"/>
              </w:rPr>
              <w:t>საინფორმაციო და საკომუნიკაციო ტექნოლოგიების გამოყენების უნარი სხვადასხვა წყაროდან ინფორმაციის მოძიების, დამუშავების და სათანადო დონეზე პრეზენტაციის მიზნით;</w:t>
            </w:r>
          </w:p>
        </w:tc>
      </w:tr>
      <w:tr w:rsidR="001B270A" w:rsidRPr="003E0D5F" w:rsidTr="00422D6D">
        <w:trPr>
          <w:jc w:val="center"/>
        </w:trPr>
        <w:tc>
          <w:tcPr>
            <w:tcW w:w="2802" w:type="dxa"/>
            <w:tcBorders>
              <w:top w:val="single" w:sz="12"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სწავლის უნარი</w:t>
            </w:r>
          </w:p>
        </w:tc>
        <w:tc>
          <w:tcPr>
            <w:tcW w:w="7938" w:type="dxa"/>
            <w:gridSpan w:val="2"/>
            <w:tcBorders>
              <w:top w:val="single" w:sz="12" w:space="0" w:color="auto"/>
              <w:bottom w:val="single" w:sz="18" w:space="0" w:color="auto"/>
              <w:right w:val="single" w:sz="18" w:space="0" w:color="auto"/>
            </w:tcBorders>
          </w:tcPr>
          <w:p w:rsidR="001B270A" w:rsidRPr="003E0D5F" w:rsidRDefault="001B270A" w:rsidP="00422D6D">
            <w:pPr>
              <w:numPr>
                <w:ilvl w:val="0"/>
                <w:numId w:val="9"/>
              </w:numPr>
              <w:spacing w:after="0" w:line="240" w:lineRule="auto"/>
              <w:ind w:left="430" w:hanging="357"/>
              <w:jc w:val="both"/>
              <w:rPr>
                <w:rFonts w:ascii="Sylfaen" w:eastAsia="Calibri" w:hAnsi="Sylfaen" w:cs="Sylfaen"/>
                <w:lang w:val="af-ZA"/>
              </w:rPr>
            </w:pPr>
            <w:r w:rsidRPr="003E0D5F">
              <w:rPr>
                <w:rFonts w:ascii="Sylfaen" w:eastAsia="Calibri" w:hAnsi="Sylfaen" w:cs="Sylfaen"/>
                <w:lang w:val="af-ZA"/>
              </w:rPr>
              <w:t>დამოუკიდებლად მუშაობის უნარი;</w:t>
            </w:r>
          </w:p>
          <w:p w:rsidR="001B270A" w:rsidRPr="003E0D5F" w:rsidRDefault="001B270A" w:rsidP="00422D6D">
            <w:pPr>
              <w:numPr>
                <w:ilvl w:val="0"/>
                <w:numId w:val="9"/>
              </w:numPr>
              <w:spacing w:after="0" w:line="240" w:lineRule="auto"/>
              <w:ind w:left="430" w:hanging="357"/>
              <w:jc w:val="both"/>
              <w:rPr>
                <w:rFonts w:ascii="Sylfaen" w:eastAsia="Calibri" w:hAnsi="Sylfaen" w:cs="Sylfaen"/>
                <w:lang w:val="ka-GE"/>
              </w:rPr>
            </w:pPr>
            <w:r w:rsidRPr="003E0D5F">
              <w:rPr>
                <w:rFonts w:ascii="Sylfaen" w:eastAsia="Calibri" w:hAnsi="Sylfaen" w:cs="Sylfaen"/>
                <w:lang w:val="af-ZA"/>
              </w:rPr>
              <w:t>დროის მენეჯმენტის უნარი;</w:t>
            </w:r>
          </w:p>
          <w:p w:rsidR="001B270A" w:rsidRPr="003E0D5F" w:rsidRDefault="001B270A" w:rsidP="00422D6D">
            <w:pPr>
              <w:numPr>
                <w:ilvl w:val="0"/>
                <w:numId w:val="9"/>
              </w:numPr>
              <w:spacing w:after="0" w:line="240" w:lineRule="auto"/>
              <w:ind w:left="430" w:hanging="357"/>
              <w:jc w:val="both"/>
              <w:rPr>
                <w:rFonts w:ascii="Sylfaen" w:hAnsi="Sylfaen" w:cs="Sylfaen"/>
                <w:b/>
                <w:bCs/>
                <w:lang w:val="ka-GE"/>
              </w:rPr>
            </w:pPr>
            <w:r w:rsidRPr="003E0D5F">
              <w:rPr>
                <w:rFonts w:ascii="Sylfaen" w:eastAsia="Calibri" w:hAnsi="Sylfaen" w:cs="Sylfaen"/>
                <w:lang w:val="ka-GE"/>
              </w:rPr>
              <w:t>საკუთარი ცოდნის კრიტიკულად შეფასებისა და შემდგომი სწავლის საჭიროების განსაზღვრის უნარი.</w:t>
            </w:r>
          </w:p>
        </w:tc>
      </w:tr>
      <w:tr w:rsidR="001B270A" w:rsidRPr="003E0D5F" w:rsidTr="00422D6D">
        <w:trPr>
          <w:jc w:val="center"/>
        </w:trPr>
        <w:tc>
          <w:tcPr>
            <w:tcW w:w="2802" w:type="dxa"/>
            <w:tcBorders>
              <w:top w:val="single" w:sz="18" w:space="0" w:color="auto"/>
              <w:left w:val="single" w:sz="18" w:space="0" w:color="auto"/>
              <w:bottom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ღირებულებები</w:t>
            </w:r>
          </w:p>
        </w:tc>
        <w:tc>
          <w:tcPr>
            <w:tcW w:w="7938" w:type="dxa"/>
            <w:gridSpan w:val="2"/>
            <w:tcBorders>
              <w:top w:val="single" w:sz="18" w:space="0" w:color="auto"/>
              <w:bottom w:val="single" w:sz="18" w:space="0" w:color="auto"/>
              <w:right w:val="single" w:sz="18" w:space="0" w:color="auto"/>
            </w:tcBorders>
          </w:tcPr>
          <w:p w:rsidR="001B270A" w:rsidRPr="003E0D5F" w:rsidRDefault="001B270A" w:rsidP="00422D6D">
            <w:pPr>
              <w:numPr>
                <w:ilvl w:val="0"/>
                <w:numId w:val="9"/>
              </w:numPr>
              <w:spacing w:after="0" w:line="240" w:lineRule="auto"/>
              <w:ind w:left="429"/>
              <w:jc w:val="both"/>
              <w:rPr>
                <w:rFonts w:ascii="Sylfaen" w:eastAsia="Calibri" w:hAnsi="Sylfaen" w:cs="Sylfaen"/>
                <w:lang w:val="af-ZA"/>
              </w:rPr>
            </w:pPr>
            <w:r w:rsidRPr="003E0D5F">
              <w:rPr>
                <w:rFonts w:ascii="Sylfaen" w:eastAsia="Calibri" w:hAnsi="Sylfaen" w:cs="Sylfaen"/>
                <w:lang w:val="af-ZA"/>
              </w:rPr>
              <w:t>კრიტიკული აზროვნებისა და თვითკრიტიკის უნარი;</w:t>
            </w:r>
          </w:p>
          <w:p w:rsidR="001B270A" w:rsidRPr="003E0D5F" w:rsidRDefault="001B270A" w:rsidP="00422D6D">
            <w:pPr>
              <w:numPr>
                <w:ilvl w:val="0"/>
                <w:numId w:val="9"/>
              </w:numPr>
              <w:spacing w:after="0" w:line="240" w:lineRule="auto"/>
              <w:ind w:left="429"/>
              <w:jc w:val="both"/>
              <w:rPr>
                <w:rFonts w:ascii="Sylfaen" w:hAnsi="Sylfaen" w:cs="Sylfaen"/>
                <w:b/>
                <w:bCs/>
                <w:lang w:val="ka-GE"/>
              </w:rPr>
            </w:pPr>
            <w:r w:rsidRPr="003E0D5F">
              <w:rPr>
                <w:rFonts w:ascii="Sylfaen" w:eastAsia="Calibri" w:hAnsi="Sylfaen" w:cs="Sylfaen"/>
                <w:lang w:val="af-ZA"/>
              </w:rPr>
              <w:t>ნაკისრი ვალდებულებების განხორციელების აუცილებლობის გააზრება;</w:t>
            </w:r>
          </w:p>
          <w:p w:rsidR="001B270A" w:rsidRPr="003E0D5F" w:rsidRDefault="001B270A" w:rsidP="00422D6D">
            <w:pPr>
              <w:numPr>
                <w:ilvl w:val="0"/>
                <w:numId w:val="9"/>
              </w:numPr>
              <w:autoSpaceDE w:val="0"/>
              <w:autoSpaceDN w:val="0"/>
              <w:adjustRightInd w:val="0"/>
              <w:spacing w:after="0" w:line="240" w:lineRule="auto"/>
              <w:ind w:left="429"/>
              <w:rPr>
                <w:rFonts w:ascii="Sylfaen" w:eastAsia="Calibri" w:hAnsi="Sylfaen" w:cs="Sylfaen"/>
                <w:lang w:val="ka-GE"/>
              </w:rPr>
            </w:pPr>
            <w:r w:rsidRPr="003E0D5F">
              <w:rPr>
                <w:rFonts w:ascii="Sylfaen" w:eastAsia="Calibri" w:hAnsi="Sylfaen" w:cs="Sylfaen"/>
                <w:lang w:val="ka-GE"/>
              </w:rPr>
              <w:t xml:space="preserve">ღირებულებებისადმის საკუთარი და სხვების დამოკიდებულებების შეფასება. </w:t>
            </w:r>
          </w:p>
        </w:tc>
      </w:tr>
      <w:tr w:rsidR="001B270A" w:rsidRPr="003E0D5F" w:rsidTr="00422D6D">
        <w:trPr>
          <w:jc w:val="center"/>
        </w:trPr>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bCs/>
                <w:lang w:val="ka-GE"/>
              </w:rPr>
            </w:pPr>
            <w:r w:rsidRPr="003E0D5F">
              <w:rPr>
                <w:rFonts w:ascii="Sylfaen" w:hAnsi="Sylfaen" w:cs="Sylfaen"/>
                <w:b/>
                <w:bCs/>
                <w:lang w:val="ka-GE"/>
              </w:rPr>
              <w:t>სწავლების</w:t>
            </w:r>
            <w:r w:rsidRPr="003E0D5F">
              <w:rPr>
                <w:rFonts w:ascii="Sylfaen" w:hAnsi="Sylfaen" w:cs="Sylfaen"/>
                <w:b/>
                <w:bCs/>
              </w:rPr>
              <w:t xml:space="preserve"> </w:t>
            </w:r>
            <w:r w:rsidRPr="003E0D5F">
              <w:rPr>
                <w:rFonts w:ascii="Sylfaen" w:hAnsi="Sylfaen" w:cs="Sylfaen"/>
                <w:b/>
                <w:bCs/>
                <w:lang w:val="ka-GE"/>
              </w:rPr>
              <w:t>მეთოდები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3E0D5F" w:rsidRDefault="001B270A" w:rsidP="00422D6D">
            <w:pPr>
              <w:autoSpaceDE w:val="0"/>
              <w:autoSpaceDN w:val="0"/>
              <w:adjustRightInd w:val="0"/>
              <w:spacing w:after="0" w:line="240" w:lineRule="auto"/>
              <w:ind w:firstLine="426"/>
              <w:rPr>
                <w:rFonts w:ascii="Sylfaen" w:eastAsia="Calibri" w:hAnsi="Sylfaen" w:cs="Sylfaen"/>
              </w:rPr>
            </w:pPr>
            <w:proofErr w:type="spellStart"/>
            <w:r w:rsidRPr="003E0D5F">
              <w:rPr>
                <w:rFonts w:ascii="Sylfaen" w:eastAsia="Calibri" w:hAnsi="Sylfaen" w:cs="Sylfaen"/>
              </w:rPr>
              <w:t>გამოიყენება</w:t>
            </w:r>
            <w:proofErr w:type="spellEnd"/>
            <w:r w:rsidRPr="003E0D5F">
              <w:rPr>
                <w:rFonts w:ascii="Sylfaen" w:eastAsia="Calibri" w:hAnsi="Sylfaen" w:cs="Sylfaen"/>
              </w:rPr>
              <w:t xml:space="preserve"> </w:t>
            </w:r>
            <w:proofErr w:type="spellStart"/>
            <w:r w:rsidRPr="003E0D5F">
              <w:rPr>
                <w:rFonts w:ascii="Sylfaen" w:eastAsia="Calibri" w:hAnsi="Sylfaen" w:cs="Sylfaen"/>
              </w:rPr>
              <w:t>სწავლების</w:t>
            </w:r>
            <w:proofErr w:type="spellEnd"/>
            <w:r w:rsidRPr="003E0D5F">
              <w:rPr>
                <w:rFonts w:ascii="Sylfaen" w:eastAsia="Calibri" w:hAnsi="Sylfaen" w:cs="Sylfaen"/>
              </w:rPr>
              <w:t xml:space="preserve"> </w:t>
            </w:r>
            <w:proofErr w:type="spellStart"/>
            <w:r w:rsidRPr="003E0D5F">
              <w:rPr>
                <w:rFonts w:ascii="Sylfaen" w:eastAsia="Calibri" w:hAnsi="Sylfaen" w:cs="Sylfaen"/>
              </w:rPr>
              <w:t>შემდეგი</w:t>
            </w:r>
            <w:proofErr w:type="spellEnd"/>
            <w:r w:rsidRPr="003E0D5F">
              <w:rPr>
                <w:rFonts w:ascii="Sylfaen" w:eastAsia="Calibri" w:hAnsi="Sylfaen" w:cs="Sylfaen"/>
              </w:rPr>
              <w:t xml:space="preserve"> </w:t>
            </w:r>
            <w:proofErr w:type="spellStart"/>
            <w:r w:rsidRPr="003E0D5F">
              <w:rPr>
                <w:rFonts w:ascii="Sylfaen" w:eastAsia="Calibri" w:hAnsi="Sylfaen" w:cs="Sylfaen"/>
              </w:rPr>
              <w:t>მეთოდები</w:t>
            </w:r>
            <w:proofErr w:type="spellEnd"/>
            <w:r w:rsidRPr="003E0D5F">
              <w:rPr>
                <w:rFonts w:ascii="Sylfaen" w:eastAsia="Calibri" w:hAnsi="Sylfaen" w:cs="Sylfaen"/>
              </w:rPr>
              <w:t>:</w:t>
            </w:r>
          </w:p>
          <w:p w:rsidR="001B270A" w:rsidRPr="003E0D5F" w:rsidRDefault="001B270A" w:rsidP="00422D6D">
            <w:pPr>
              <w:numPr>
                <w:ilvl w:val="0"/>
                <w:numId w:val="16"/>
              </w:numPr>
              <w:autoSpaceDE w:val="0"/>
              <w:autoSpaceDN w:val="0"/>
              <w:adjustRightInd w:val="0"/>
              <w:spacing w:after="0" w:line="240" w:lineRule="auto"/>
              <w:ind w:left="430"/>
              <w:rPr>
                <w:rFonts w:ascii="Sylfaen" w:eastAsia="Calibri" w:hAnsi="Sylfaen" w:cs="Sylfaen"/>
              </w:rPr>
            </w:pPr>
            <w:proofErr w:type="spellStart"/>
            <w:r w:rsidRPr="003E0D5F">
              <w:rPr>
                <w:rFonts w:ascii="Sylfaen" w:eastAsia="Calibri" w:hAnsi="Sylfaen" w:cs="Sylfaen"/>
              </w:rPr>
              <w:t>ლექციებზე</w:t>
            </w:r>
            <w:proofErr w:type="spellEnd"/>
            <w:r w:rsidRPr="003E0D5F">
              <w:rPr>
                <w:rFonts w:ascii="Sylfaen" w:eastAsia="Calibri" w:hAnsi="Sylfaen" w:cs="Sylfaen"/>
              </w:rPr>
              <w:t xml:space="preserve">: </w:t>
            </w:r>
            <w:proofErr w:type="spellStart"/>
            <w:r w:rsidRPr="003E0D5F">
              <w:rPr>
                <w:rFonts w:ascii="Sylfaen" w:eastAsia="Calibri" w:hAnsi="Sylfaen" w:cs="Sylfaen"/>
              </w:rPr>
              <w:t>ვერბალური</w:t>
            </w:r>
            <w:proofErr w:type="spellEnd"/>
            <w:r w:rsidRPr="003E0D5F">
              <w:rPr>
                <w:rFonts w:ascii="Sylfaen" w:eastAsia="Calibri" w:hAnsi="Sylfaen" w:cs="Sylfaen"/>
              </w:rPr>
              <w:t xml:space="preserve">, </w:t>
            </w:r>
            <w:proofErr w:type="spellStart"/>
            <w:r w:rsidRPr="003E0D5F">
              <w:rPr>
                <w:rFonts w:ascii="Sylfaen" w:eastAsia="Calibri" w:hAnsi="Sylfaen" w:cs="Sylfaen"/>
              </w:rPr>
              <w:t>პრობლემაზე</w:t>
            </w:r>
            <w:proofErr w:type="spellEnd"/>
            <w:r w:rsidRPr="003E0D5F">
              <w:rPr>
                <w:rFonts w:ascii="Sylfaen" w:eastAsia="Calibri" w:hAnsi="Sylfaen" w:cs="Sylfaen"/>
              </w:rPr>
              <w:t xml:space="preserve"> </w:t>
            </w:r>
            <w:proofErr w:type="spellStart"/>
            <w:r w:rsidRPr="003E0D5F">
              <w:rPr>
                <w:rFonts w:ascii="Sylfaen" w:eastAsia="Calibri" w:hAnsi="Sylfaen" w:cs="Sylfaen"/>
              </w:rPr>
              <w:t>დაფუძნებული</w:t>
            </w:r>
            <w:proofErr w:type="spellEnd"/>
            <w:r w:rsidRPr="003E0D5F">
              <w:rPr>
                <w:rFonts w:ascii="Sylfaen" w:eastAsia="Calibri" w:hAnsi="Sylfaen" w:cs="Sylfaen"/>
              </w:rPr>
              <w:t xml:space="preserve"> </w:t>
            </w:r>
            <w:proofErr w:type="spellStart"/>
            <w:r w:rsidRPr="003E0D5F">
              <w:rPr>
                <w:rFonts w:ascii="Sylfaen" w:eastAsia="Calibri" w:hAnsi="Sylfaen" w:cs="Sylfaen"/>
              </w:rPr>
              <w:t>სწავლება</w:t>
            </w:r>
            <w:proofErr w:type="spellEnd"/>
            <w:r w:rsidRPr="003E0D5F">
              <w:rPr>
                <w:rFonts w:ascii="Sylfaen" w:eastAsia="Calibri" w:hAnsi="Sylfaen" w:cs="Sylfaen"/>
              </w:rPr>
              <w:t xml:space="preserve">, </w:t>
            </w:r>
            <w:proofErr w:type="spellStart"/>
            <w:r w:rsidRPr="003E0D5F">
              <w:rPr>
                <w:rFonts w:ascii="Sylfaen" w:eastAsia="Calibri" w:hAnsi="Sylfaen" w:cs="Sylfaen"/>
              </w:rPr>
              <w:t>დემონსტრირების</w:t>
            </w:r>
            <w:proofErr w:type="spellEnd"/>
            <w:r w:rsidRPr="003E0D5F">
              <w:rPr>
                <w:rFonts w:ascii="Sylfaen" w:eastAsia="Calibri" w:hAnsi="Sylfaen" w:cs="Sylfaen"/>
              </w:rPr>
              <w:t xml:space="preserve"> </w:t>
            </w:r>
            <w:proofErr w:type="spellStart"/>
            <w:r w:rsidRPr="003E0D5F">
              <w:rPr>
                <w:rFonts w:ascii="Sylfaen" w:eastAsia="Calibri" w:hAnsi="Sylfaen" w:cs="Sylfaen"/>
              </w:rPr>
              <w:t>მეთოდი</w:t>
            </w:r>
            <w:proofErr w:type="spellEnd"/>
            <w:r w:rsidRPr="003E0D5F">
              <w:rPr>
                <w:rFonts w:ascii="Sylfaen" w:eastAsia="Calibri" w:hAnsi="Sylfaen" w:cs="Sylfaen"/>
              </w:rPr>
              <w:t xml:space="preserve">, </w:t>
            </w:r>
            <w:proofErr w:type="spellStart"/>
            <w:r w:rsidRPr="003E0D5F">
              <w:rPr>
                <w:rFonts w:ascii="Sylfaen" w:eastAsia="Calibri" w:hAnsi="Sylfaen" w:cs="Sylfaen"/>
              </w:rPr>
              <w:t>ინდუქცია</w:t>
            </w:r>
            <w:proofErr w:type="spellEnd"/>
            <w:r w:rsidRPr="003E0D5F">
              <w:rPr>
                <w:rFonts w:ascii="Sylfaen" w:eastAsia="Calibri" w:hAnsi="Sylfaen" w:cs="Sylfaen"/>
              </w:rPr>
              <w:t xml:space="preserve">, </w:t>
            </w:r>
            <w:proofErr w:type="spellStart"/>
            <w:r w:rsidRPr="003E0D5F">
              <w:rPr>
                <w:rFonts w:ascii="Sylfaen" w:eastAsia="Calibri" w:hAnsi="Sylfaen" w:cs="Sylfaen"/>
              </w:rPr>
              <w:t>დედუქცია</w:t>
            </w:r>
            <w:proofErr w:type="spellEnd"/>
            <w:r w:rsidRPr="003E0D5F">
              <w:rPr>
                <w:rFonts w:ascii="Sylfaen" w:eastAsia="Calibri" w:hAnsi="Sylfaen" w:cs="Sylfaen"/>
              </w:rPr>
              <w:t xml:space="preserve">, </w:t>
            </w:r>
            <w:proofErr w:type="spellStart"/>
            <w:r w:rsidRPr="003E0D5F">
              <w:rPr>
                <w:rFonts w:ascii="Sylfaen" w:eastAsia="Calibri" w:hAnsi="Sylfaen" w:cs="Sylfaen"/>
              </w:rPr>
              <w:t>ანალიზი</w:t>
            </w:r>
            <w:proofErr w:type="spellEnd"/>
            <w:r w:rsidRPr="003E0D5F">
              <w:rPr>
                <w:rFonts w:ascii="Sylfaen" w:eastAsia="Calibri" w:hAnsi="Sylfaen" w:cs="Sylfaen"/>
              </w:rPr>
              <w:t xml:space="preserve"> </w:t>
            </w:r>
            <w:proofErr w:type="spellStart"/>
            <w:r w:rsidRPr="003E0D5F">
              <w:rPr>
                <w:rFonts w:ascii="Sylfaen" w:eastAsia="Calibri" w:hAnsi="Sylfaen" w:cs="Sylfaen"/>
              </w:rPr>
              <w:t>და</w:t>
            </w:r>
            <w:proofErr w:type="spellEnd"/>
            <w:r w:rsidRPr="003E0D5F">
              <w:rPr>
                <w:rFonts w:ascii="Sylfaen" w:eastAsia="Calibri" w:hAnsi="Sylfaen" w:cs="Sylfaen"/>
              </w:rPr>
              <w:t xml:space="preserve"> </w:t>
            </w:r>
            <w:proofErr w:type="spellStart"/>
            <w:r w:rsidRPr="003E0D5F">
              <w:rPr>
                <w:rFonts w:ascii="Sylfaen" w:eastAsia="Calibri" w:hAnsi="Sylfaen" w:cs="Sylfaen"/>
              </w:rPr>
              <w:t>სინთეზი</w:t>
            </w:r>
            <w:proofErr w:type="spellEnd"/>
            <w:r w:rsidRPr="003E0D5F">
              <w:rPr>
                <w:rFonts w:ascii="Sylfaen" w:eastAsia="Calibri" w:hAnsi="Sylfaen" w:cs="Sylfaen"/>
              </w:rPr>
              <w:t>.</w:t>
            </w:r>
          </w:p>
          <w:p w:rsidR="001B270A" w:rsidRPr="003E0D5F" w:rsidRDefault="001B270A" w:rsidP="00422D6D">
            <w:pPr>
              <w:numPr>
                <w:ilvl w:val="0"/>
                <w:numId w:val="16"/>
              </w:numPr>
              <w:autoSpaceDE w:val="0"/>
              <w:autoSpaceDN w:val="0"/>
              <w:adjustRightInd w:val="0"/>
              <w:spacing w:after="0" w:line="240" w:lineRule="auto"/>
              <w:ind w:left="430"/>
              <w:rPr>
                <w:rFonts w:ascii="Sylfaen" w:eastAsia="Calibri" w:hAnsi="Sylfaen" w:cs="Sylfaen"/>
              </w:rPr>
            </w:pPr>
            <w:proofErr w:type="spellStart"/>
            <w:r w:rsidRPr="003E0D5F">
              <w:rPr>
                <w:rFonts w:ascii="Sylfaen" w:eastAsia="Calibri" w:hAnsi="Sylfaen" w:cs="Sylfaen"/>
              </w:rPr>
              <w:t>პრაქტიკულ</w:t>
            </w:r>
            <w:proofErr w:type="spellEnd"/>
            <w:r w:rsidRPr="003E0D5F">
              <w:rPr>
                <w:rFonts w:ascii="Sylfaen" w:eastAsia="Calibri" w:hAnsi="Sylfaen" w:cs="Sylfaen"/>
              </w:rPr>
              <w:t xml:space="preserve"> </w:t>
            </w:r>
            <w:proofErr w:type="spellStart"/>
            <w:r w:rsidRPr="003E0D5F">
              <w:rPr>
                <w:rFonts w:ascii="Sylfaen" w:eastAsia="Calibri" w:hAnsi="Sylfaen" w:cs="Sylfaen"/>
              </w:rPr>
              <w:t>და</w:t>
            </w:r>
            <w:proofErr w:type="spellEnd"/>
            <w:r w:rsidRPr="003E0D5F">
              <w:rPr>
                <w:rFonts w:ascii="Sylfaen" w:eastAsia="Calibri" w:hAnsi="Sylfaen" w:cs="Sylfaen"/>
              </w:rPr>
              <w:t xml:space="preserve"> </w:t>
            </w:r>
            <w:proofErr w:type="spellStart"/>
            <w:r w:rsidRPr="003E0D5F">
              <w:rPr>
                <w:rFonts w:ascii="Sylfaen" w:eastAsia="Calibri" w:hAnsi="Sylfaen" w:cs="Sylfaen"/>
              </w:rPr>
              <w:t>ლაბორატორიულ</w:t>
            </w:r>
            <w:proofErr w:type="spellEnd"/>
            <w:r w:rsidRPr="003E0D5F">
              <w:rPr>
                <w:rFonts w:ascii="Sylfaen" w:eastAsia="Calibri" w:hAnsi="Sylfaen" w:cs="Sylfaen"/>
              </w:rPr>
              <w:t xml:space="preserve"> </w:t>
            </w:r>
            <w:proofErr w:type="spellStart"/>
            <w:r w:rsidRPr="003E0D5F">
              <w:rPr>
                <w:rFonts w:ascii="Sylfaen" w:eastAsia="Calibri" w:hAnsi="Sylfaen" w:cs="Sylfaen"/>
              </w:rPr>
              <w:t>მეცადინეობებზე</w:t>
            </w:r>
            <w:proofErr w:type="spellEnd"/>
            <w:r w:rsidRPr="003E0D5F">
              <w:rPr>
                <w:rFonts w:ascii="Sylfaen" w:eastAsia="Calibri" w:hAnsi="Sylfaen" w:cs="Sylfaen"/>
              </w:rPr>
              <w:t xml:space="preserve">: </w:t>
            </w:r>
            <w:proofErr w:type="spellStart"/>
            <w:r w:rsidRPr="003E0D5F">
              <w:rPr>
                <w:rFonts w:ascii="Sylfaen" w:eastAsia="Calibri" w:hAnsi="Sylfaen" w:cs="Sylfaen"/>
              </w:rPr>
              <w:t>ვერბალური</w:t>
            </w:r>
            <w:proofErr w:type="spellEnd"/>
            <w:r w:rsidRPr="003E0D5F">
              <w:rPr>
                <w:rFonts w:ascii="Sylfaen" w:eastAsia="Calibri" w:hAnsi="Sylfaen" w:cs="Sylfaen"/>
              </w:rPr>
              <w:t xml:space="preserve">, </w:t>
            </w:r>
            <w:proofErr w:type="spellStart"/>
            <w:r w:rsidRPr="003E0D5F">
              <w:rPr>
                <w:rFonts w:ascii="Sylfaen" w:eastAsia="Calibri" w:hAnsi="Sylfaen" w:cs="Sylfaen"/>
              </w:rPr>
              <w:t>წიგნზე</w:t>
            </w:r>
            <w:proofErr w:type="spellEnd"/>
            <w:r w:rsidRPr="003E0D5F">
              <w:rPr>
                <w:rFonts w:ascii="Sylfaen" w:eastAsia="Calibri" w:hAnsi="Sylfaen" w:cs="Sylfaen"/>
              </w:rPr>
              <w:t xml:space="preserve"> </w:t>
            </w:r>
            <w:proofErr w:type="spellStart"/>
            <w:r w:rsidRPr="003E0D5F">
              <w:rPr>
                <w:rFonts w:ascii="Sylfaen" w:eastAsia="Calibri" w:hAnsi="Sylfaen" w:cs="Sylfaen"/>
              </w:rPr>
              <w:t>მუშაობის</w:t>
            </w:r>
            <w:proofErr w:type="spellEnd"/>
            <w:r w:rsidRPr="003E0D5F">
              <w:rPr>
                <w:rFonts w:ascii="Sylfaen" w:eastAsia="Calibri" w:hAnsi="Sylfaen" w:cs="Sylfaen"/>
              </w:rPr>
              <w:t xml:space="preserve"> </w:t>
            </w:r>
            <w:proofErr w:type="spellStart"/>
            <w:r w:rsidRPr="003E0D5F">
              <w:rPr>
                <w:rFonts w:ascii="Sylfaen" w:eastAsia="Calibri" w:hAnsi="Sylfaen" w:cs="Sylfaen"/>
              </w:rPr>
              <w:t>მეთოდი</w:t>
            </w:r>
            <w:proofErr w:type="spellEnd"/>
            <w:r w:rsidRPr="003E0D5F">
              <w:rPr>
                <w:rFonts w:ascii="Sylfaen" w:eastAsia="Calibri" w:hAnsi="Sylfaen" w:cs="Sylfaen"/>
              </w:rPr>
              <w:t xml:space="preserve">, </w:t>
            </w:r>
            <w:proofErr w:type="spellStart"/>
            <w:r w:rsidRPr="003E0D5F">
              <w:rPr>
                <w:rFonts w:ascii="Sylfaen" w:eastAsia="Calibri" w:hAnsi="Sylfaen" w:cs="Sylfaen"/>
              </w:rPr>
              <w:t>ლაბორატორიული</w:t>
            </w:r>
            <w:proofErr w:type="spellEnd"/>
            <w:r w:rsidRPr="003E0D5F">
              <w:rPr>
                <w:rFonts w:ascii="Sylfaen" w:eastAsia="Calibri" w:hAnsi="Sylfaen" w:cs="Sylfaen"/>
              </w:rPr>
              <w:t xml:space="preserve"> </w:t>
            </w:r>
            <w:proofErr w:type="spellStart"/>
            <w:r w:rsidRPr="003E0D5F">
              <w:rPr>
                <w:rFonts w:ascii="Sylfaen" w:eastAsia="Calibri" w:hAnsi="Sylfaen" w:cs="Sylfaen"/>
              </w:rPr>
              <w:t>მეთოდი</w:t>
            </w:r>
            <w:proofErr w:type="spellEnd"/>
            <w:r w:rsidRPr="003E0D5F">
              <w:rPr>
                <w:rFonts w:ascii="Sylfaen" w:eastAsia="Calibri" w:hAnsi="Sylfaen" w:cs="Sylfaen"/>
              </w:rPr>
              <w:t xml:space="preserve"> </w:t>
            </w:r>
            <w:proofErr w:type="spellStart"/>
            <w:r w:rsidRPr="003E0D5F">
              <w:rPr>
                <w:rFonts w:ascii="Sylfaen" w:eastAsia="Calibri" w:hAnsi="Sylfaen" w:cs="Sylfaen"/>
              </w:rPr>
              <w:t>და</w:t>
            </w:r>
            <w:proofErr w:type="spellEnd"/>
            <w:r w:rsidRPr="003E0D5F">
              <w:rPr>
                <w:rFonts w:ascii="Sylfaen" w:eastAsia="Calibri" w:hAnsi="Sylfaen" w:cs="Sylfaen"/>
              </w:rPr>
              <w:t xml:space="preserve"> </w:t>
            </w:r>
            <w:proofErr w:type="spellStart"/>
            <w:r w:rsidRPr="003E0D5F">
              <w:rPr>
                <w:rFonts w:ascii="Sylfaen" w:eastAsia="Calibri" w:hAnsi="Sylfaen" w:cs="Sylfaen"/>
              </w:rPr>
              <w:t>დემონსტრირების</w:t>
            </w:r>
            <w:proofErr w:type="spellEnd"/>
            <w:r w:rsidRPr="003E0D5F">
              <w:rPr>
                <w:rFonts w:ascii="Sylfaen" w:eastAsia="Calibri" w:hAnsi="Sylfaen" w:cs="Sylfaen"/>
              </w:rPr>
              <w:t xml:space="preserve"> </w:t>
            </w:r>
            <w:proofErr w:type="spellStart"/>
            <w:r w:rsidRPr="003E0D5F">
              <w:rPr>
                <w:rFonts w:ascii="Sylfaen" w:eastAsia="Calibri" w:hAnsi="Sylfaen" w:cs="Sylfaen"/>
              </w:rPr>
              <w:t>მეთოდი</w:t>
            </w:r>
            <w:proofErr w:type="spellEnd"/>
            <w:r w:rsidRPr="003E0D5F">
              <w:rPr>
                <w:rFonts w:ascii="Sylfaen" w:eastAsia="Calibri" w:hAnsi="Sylfaen" w:cs="Sylfaen"/>
              </w:rPr>
              <w:t xml:space="preserve">, </w:t>
            </w:r>
            <w:proofErr w:type="spellStart"/>
            <w:r w:rsidRPr="003E0D5F">
              <w:rPr>
                <w:rFonts w:ascii="Sylfaen" w:eastAsia="Calibri" w:hAnsi="Sylfaen" w:cs="Sylfaen"/>
              </w:rPr>
              <w:t>პრაქტიკული</w:t>
            </w:r>
            <w:proofErr w:type="spellEnd"/>
            <w:r w:rsidRPr="003E0D5F">
              <w:rPr>
                <w:rFonts w:ascii="Sylfaen" w:eastAsia="Calibri" w:hAnsi="Sylfaen" w:cs="Sylfaen"/>
              </w:rPr>
              <w:t xml:space="preserve"> </w:t>
            </w:r>
            <w:proofErr w:type="spellStart"/>
            <w:r w:rsidRPr="003E0D5F">
              <w:rPr>
                <w:rFonts w:ascii="Sylfaen" w:eastAsia="Calibri" w:hAnsi="Sylfaen" w:cs="Sylfaen"/>
              </w:rPr>
              <w:t>მეთოდები</w:t>
            </w:r>
            <w:proofErr w:type="spellEnd"/>
            <w:r w:rsidRPr="003E0D5F">
              <w:rPr>
                <w:rFonts w:ascii="Sylfaen" w:eastAsia="Calibri" w:hAnsi="Sylfaen" w:cs="Sylfaen"/>
              </w:rPr>
              <w:t xml:space="preserve">, </w:t>
            </w:r>
            <w:proofErr w:type="spellStart"/>
            <w:r w:rsidRPr="003E0D5F">
              <w:rPr>
                <w:rFonts w:ascii="Sylfaen" w:eastAsia="Calibri" w:hAnsi="Sylfaen" w:cs="Sylfaen"/>
              </w:rPr>
              <w:t>ინდუქციური</w:t>
            </w:r>
            <w:proofErr w:type="spellEnd"/>
            <w:r w:rsidRPr="003E0D5F">
              <w:rPr>
                <w:rFonts w:ascii="Sylfaen" w:eastAsia="Calibri" w:hAnsi="Sylfaen" w:cs="Sylfaen"/>
              </w:rPr>
              <w:t xml:space="preserve"> </w:t>
            </w:r>
            <w:proofErr w:type="spellStart"/>
            <w:r w:rsidRPr="003E0D5F">
              <w:rPr>
                <w:rFonts w:ascii="Sylfaen" w:eastAsia="Calibri" w:hAnsi="Sylfaen" w:cs="Sylfaen"/>
              </w:rPr>
              <w:t>მეთოდი</w:t>
            </w:r>
            <w:proofErr w:type="spellEnd"/>
            <w:r w:rsidRPr="003E0D5F">
              <w:rPr>
                <w:rFonts w:ascii="Sylfaen" w:eastAsia="Calibri" w:hAnsi="Sylfaen" w:cs="Sylfaen"/>
              </w:rPr>
              <w:t xml:space="preserve">, </w:t>
            </w:r>
            <w:proofErr w:type="spellStart"/>
            <w:r w:rsidRPr="003E0D5F">
              <w:rPr>
                <w:rFonts w:ascii="Sylfaen" w:eastAsia="Calibri" w:hAnsi="Sylfaen" w:cs="Sylfaen"/>
              </w:rPr>
              <w:t>ანალიზის</w:t>
            </w:r>
            <w:proofErr w:type="spellEnd"/>
            <w:r w:rsidRPr="003E0D5F">
              <w:rPr>
                <w:rFonts w:ascii="Sylfaen" w:eastAsia="Calibri" w:hAnsi="Sylfaen" w:cs="Sylfaen"/>
              </w:rPr>
              <w:t xml:space="preserve"> </w:t>
            </w:r>
            <w:proofErr w:type="spellStart"/>
            <w:r w:rsidRPr="003E0D5F">
              <w:rPr>
                <w:rFonts w:ascii="Sylfaen" w:eastAsia="Calibri" w:hAnsi="Sylfaen" w:cs="Sylfaen"/>
              </w:rPr>
              <w:t>მეთოდი</w:t>
            </w:r>
            <w:proofErr w:type="spellEnd"/>
            <w:r w:rsidRPr="003E0D5F">
              <w:rPr>
                <w:rFonts w:ascii="Sylfaen" w:eastAsia="Calibri" w:hAnsi="Sylfaen" w:cs="Sylfaen"/>
              </w:rPr>
              <w:t xml:space="preserve">, </w:t>
            </w:r>
            <w:proofErr w:type="spellStart"/>
            <w:r w:rsidRPr="003E0D5F">
              <w:rPr>
                <w:rFonts w:ascii="Sylfaen" w:eastAsia="Calibri" w:hAnsi="Sylfaen" w:cs="Sylfaen"/>
              </w:rPr>
              <w:t>სინთეზის</w:t>
            </w:r>
            <w:proofErr w:type="spellEnd"/>
            <w:r w:rsidRPr="003E0D5F">
              <w:rPr>
                <w:rFonts w:ascii="Sylfaen" w:eastAsia="Calibri" w:hAnsi="Sylfaen" w:cs="Sylfaen"/>
              </w:rPr>
              <w:t xml:space="preserve"> </w:t>
            </w:r>
            <w:proofErr w:type="spellStart"/>
            <w:r w:rsidRPr="003E0D5F">
              <w:rPr>
                <w:rFonts w:ascii="Sylfaen" w:eastAsia="Calibri" w:hAnsi="Sylfaen" w:cs="Sylfaen"/>
              </w:rPr>
              <w:t>მეთოდი</w:t>
            </w:r>
            <w:proofErr w:type="spellEnd"/>
            <w:r w:rsidRPr="003E0D5F">
              <w:rPr>
                <w:rFonts w:ascii="Sylfaen" w:eastAsia="Calibri" w:hAnsi="Sylfaen" w:cs="Sylfaen"/>
              </w:rPr>
              <w:t>.</w:t>
            </w:r>
          </w:p>
          <w:p w:rsidR="001B270A" w:rsidRPr="0044081C" w:rsidRDefault="001B270A" w:rsidP="00422D6D">
            <w:pPr>
              <w:numPr>
                <w:ilvl w:val="0"/>
                <w:numId w:val="16"/>
              </w:numPr>
              <w:autoSpaceDE w:val="0"/>
              <w:autoSpaceDN w:val="0"/>
              <w:adjustRightInd w:val="0"/>
              <w:spacing w:after="0" w:line="240" w:lineRule="auto"/>
              <w:ind w:left="430"/>
              <w:rPr>
                <w:rFonts w:ascii="Sylfaen" w:hAnsi="Sylfaen" w:cs="Sylfaen"/>
                <w:b/>
                <w:bCs/>
                <w:lang w:val="ka-GE"/>
              </w:rPr>
            </w:pPr>
            <w:proofErr w:type="spellStart"/>
            <w:r w:rsidRPr="003E0D5F">
              <w:rPr>
                <w:rFonts w:ascii="Sylfaen" w:eastAsia="Calibri" w:hAnsi="Sylfaen" w:cs="Sylfaen"/>
              </w:rPr>
              <w:t>ჯგუფურ</w:t>
            </w:r>
            <w:proofErr w:type="spellEnd"/>
            <w:r w:rsidRPr="003E0D5F">
              <w:rPr>
                <w:rFonts w:ascii="Sylfaen" w:eastAsia="Calibri" w:hAnsi="Sylfaen" w:cs="Sylfaen"/>
              </w:rPr>
              <w:t xml:space="preserve"> </w:t>
            </w:r>
            <w:proofErr w:type="spellStart"/>
            <w:r w:rsidRPr="003E0D5F">
              <w:rPr>
                <w:rFonts w:ascii="Sylfaen" w:eastAsia="Calibri" w:hAnsi="Sylfaen" w:cs="Sylfaen"/>
              </w:rPr>
              <w:t>პროექტზე</w:t>
            </w:r>
            <w:proofErr w:type="spellEnd"/>
            <w:r w:rsidRPr="003E0D5F">
              <w:rPr>
                <w:rFonts w:ascii="Sylfaen" w:eastAsia="Calibri" w:hAnsi="Sylfaen" w:cs="Sylfaen"/>
              </w:rPr>
              <w:t xml:space="preserve">: </w:t>
            </w:r>
            <w:proofErr w:type="spellStart"/>
            <w:r w:rsidRPr="003E0D5F">
              <w:rPr>
                <w:rFonts w:ascii="Sylfaen" w:eastAsia="Calibri" w:hAnsi="Sylfaen" w:cs="Sylfaen"/>
              </w:rPr>
              <w:t>ვერბალური</w:t>
            </w:r>
            <w:proofErr w:type="spellEnd"/>
            <w:r w:rsidRPr="003E0D5F">
              <w:rPr>
                <w:rFonts w:ascii="Sylfaen" w:eastAsia="Calibri" w:hAnsi="Sylfaen" w:cs="Sylfaen"/>
              </w:rPr>
              <w:t xml:space="preserve">, </w:t>
            </w:r>
            <w:proofErr w:type="spellStart"/>
            <w:r w:rsidRPr="003E0D5F">
              <w:rPr>
                <w:rFonts w:ascii="Sylfaen" w:eastAsia="Calibri" w:hAnsi="Sylfaen" w:cs="Sylfaen"/>
              </w:rPr>
              <w:t>პრობლემაზე</w:t>
            </w:r>
            <w:proofErr w:type="spellEnd"/>
            <w:r w:rsidRPr="003E0D5F">
              <w:rPr>
                <w:rFonts w:ascii="Sylfaen" w:eastAsia="Calibri" w:hAnsi="Sylfaen" w:cs="Sylfaen"/>
              </w:rPr>
              <w:t xml:space="preserve"> </w:t>
            </w:r>
            <w:proofErr w:type="spellStart"/>
            <w:r w:rsidRPr="003E0D5F">
              <w:rPr>
                <w:rFonts w:ascii="Sylfaen" w:eastAsia="Calibri" w:hAnsi="Sylfaen" w:cs="Sylfaen"/>
              </w:rPr>
              <w:t>დაფუძნებული</w:t>
            </w:r>
            <w:proofErr w:type="spellEnd"/>
            <w:r w:rsidRPr="003E0D5F">
              <w:rPr>
                <w:rFonts w:ascii="Sylfaen" w:eastAsia="Calibri" w:hAnsi="Sylfaen" w:cs="Sylfaen"/>
              </w:rPr>
              <w:t xml:space="preserve"> </w:t>
            </w:r>
            <w:proofErr w:type="spellStart"/>
            <w:r w:rsidRPr="003E0D5F">
              <w:rPr>
                <w:rFonts w:ascii="Sylfaen" w:eastAsia="Calibri" w:hAnsi="Sylfaen" w:cs="Sylfaen"/>
              </w:rPr>
              <w:t>სწავლება</w:t>
            </w:r>
            <w:proofErr w:type="spellEnd"/>
            <w:r w:rsidRPr="003E0D5F">
              <w:rPr>
                <w:rFonts w:ascii="Sylfaen" w:eastAsia="Calibri" w:hAnsi="Sylfaen" w:cs="Sylfaen"/>
              </w:rPr>
              <w:t xml:space="preserve">, </w:t>
            </w:r>
            <w:proofErr w:type="spellStart"/>
            <w:r w:rsidRPr="003E0D5F">
              <w:rPr>
                <w:rFonts w:ascii="Sylfaen" w:eastAsia="Calibri" w:hAnsi="Sylfaen" w:cs="Sylfaen"/>
              </w:rPr>
              <w:t>ელექტრონული</w:t>
            </w:r>
            <w:proofErr w:type="spellEnd"/>
            <w:r w:rsidRPr="003E0D5F">
              <w:rPr>
                <w:rFonts w:ascii="Sylfaen" w:eastAsia="Calibri" w:hAnsi="Sylfaen" w:cs="Sylfaen"/>
              </w:rPr>
              <w:t xml:space="preserve"> </w:t>
            </w:r>
            <w:proofErr w:type="spellStart"/>
            <w:r w:rsidRPr="003E0D5F">
              <w:rPr>
                <w:rFonts w:ascii="Sylfaen" w:eastAsia="Calibri" w:hAnsi="Sylfaen" w:cs="Sylfaen"/>
              </w:rPr>
              <w:t>სწავლების</w:t>
            </w:r>
            <w:proofErr w:type="spellEnd"/>
            <w:r w:rsidRPr="003E0D5F">
              <w:rPr>
                <w:rFonts w:ascii="Sylfaen" w:eastAsia="Calibri" w:hAnsi="Sylfaen" w:cs="Sylfaen"/>
              </w:rPr>
              <w:t xml:space="preserve"> </w:t>
            </w:r>
            <w:proofErr w:type="spellStart"/>
            <w:r w:rsidRPr="003E0D5F">
              <w:rPr>
                <w:rFonts w:ascii="Sylfaen" w:eastAsia="Calibri" w:hAnsi="Sylfaen" w:cs="Sylfaen"/>
              </w:rPr>
              <w:t>დასწრებული</w:t>
            </w:r>
            <w:proofErr w:type="spellEnd"/>
            <w:r w:rsidRPr="003E0D5F">
              <w:rPr>
                <w:rFonts w:ascii="Sylfaen" w:eastAsia="Calibri" w:hAnsi="Sylfaen" w:cs="Sylfaen"/>
              </w:rPr>
              <w:t xml:space="preserve"> </w:t>
            </w:r>
            <w:proofErr w:type="spellStart"/>
            <w:r w:rsidRPr="003E0D5F">
              <w:rPr>
                <w:rFonts w:ascii="Sylfaen" w:eastAsia="Calibri" w:hAnsi="Sylfaen" w:cs="Sylfaen"/>
              </w:rPr>
              <w:t>სახე</w:t>
            </w:r>
            <w:proofErr w:type="spellEnd"/>
            <w:r w:rsidRPr="003E0D5F">
              <w:rPr>
                <w:rFonts w:ascii="Sylfaen" w:eastAsia="Calibri" w:hAnsi="Sylfaen" w:cs="Sylfaen"/>
              </w:rPr>
              <w:t xml:space="preserve">, </w:t>
            </w:r>
            <w:proofErr w:type="spellStart"/>
            <w:r w:rsidRPr="003E0D5F">
              <w:rPr>
                <w:rFonts w:ascii="Sylfaen" w:eastAsia="Calibri" w:hAnsi="Sylfaen" w:cs="Sylfaen"/>
              </w:rPr>
              <w:t>თანამშრომლობითი</w:t>
            </w:r>
            <w:proofErr w:type="spellEnd"/>
            <w:r w:rsidRPr="003E0D5F">
              <w:rPr>
                <w:rFonts w:ascii="Sylfaen" w:eastAsia="Calibri" w:hAnsi="Sylfaen" w:cs="Sylfaen"/>
              </w:rPr>
              <w:t xml:space="preserve"> </w:t>
            </w:r>
            <w:proofErr w:type="spellStart"/>
            <w:r w:rsidRPr="003E0D5F">
              <w:rPr>
                <w:rFonts w:ascii="Sylfaen" w:eastAsia="Calibri" w:hAnsi="Sylfaen" w:cs="Sylfaen"/>
              </w:rPr>
              <w:t>სწავლება</w:t>
            </w:r>
            <w:proofErr w:type="spellEnd"/>
            <w:r w:rsidRPr="003E0D5F">
              <w:rPr>
                <w:rFonts w:ascii="Sylfaen" w:eastAsia="Calibri" w:hAnsi="Sylfaen" w:cs="Sylfaen"/>
              </w:rPr>
              <w:t xml:space="preserve">, </w:t>
            </w:r>
            <w:proofErr w:type="spellStart"/>
            <w:r w:rsidRPr="003E0D5F">
              <w:rPr>
                <w:rFonts w:ascii="Sylfaen" w:eastAsia="Calibri" w:hAnsi="Sylfaen" w:cs="Sylfaen"/>
              </w:rPr>
              <w:t>ჯგუფური</w:t>
            </w:r>
            <w:proofErr w:type="spellEnd"/>
            <w:r w:rsidRPr="003E0D5F">
              <w:rPr>
                <w:rFonts w:ascii="Sylfaen" w:eastAsia="Calibri" w:hAnsi="Sylfaen" w:cs="Sylfaen"/>
              </w:rPr>
              <w:t xml:space="preserve"> </w:t>
            </w:r>
            <w:proofErr w:type="spellStart"/>
            <w:r w:rsidRPr="003E0D5F">
              <w:rPr>
                <w:rFonts w:ascii="Sylfaen" w:eastAsia="Calibri" w:hAnsi="Sylfaen" w:cs="Sylfaen"/>
              </w:rPr>
              <w:t>მუშაობა</w:t>
            </w:r>
            <w:proofErr w:type="spellEnd"/>
            <w:r w:rsidRPr="003E0D5F">
              <w:rPr>
                <w:rFonts w:ascii="Sylfaen" w:eastAsia="Calibri" w:hAnsi="Sylfaen" w:cs="Sylfaen"/>
              </w:rPr>
              <w:t>.</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lastRenderedPageBreak/>
              <w:t>პროგრამის სტრუქტურა</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3E0D5F" w:rsidRDefault="001B270A" w:rsidP="00422D6D">
            <w:pPr>
              <w:spacing w:after="0" w:line="240" w:lineRule="auto"/>
              <w:outlineLvl w:val="2"/>
              <w:rPr>
                <w:rFonts w:ascii="Sylfaen" w:eastAsia="Times New Roman" w:hAnsi="Sylfaen" w:cs="Sylfaen"/>
                <w:bCs/>
                <w:lang w:val="ka-GE" w:eastAsia="ru-RU"/>
              </w:rPr>
            </w:pPr>
            <w:r w:rsidRPr="003E0D5F">
              <w:rPr>
                <w:rFonts w:ascii="Sylfaen" w:eastAsia="Times New Roman" w:hAnsi="Sylfaen" w:cs="Sylfaen"/>
                <w:bCs/>
                <w:lang w:val="ka-GE" w:eastAsia="ru-RU"/>
              </w:rPr>
              <w:t xml:space="preserve">პროგრამა ეყრდნობა კრედიტების ტრანსფერისა და დაგროვების ევროპულ სისტემას (ECTS). </w:t>
            </w:r>
          </w:p>
          <w:p w:rsidR="001B270A" w:rsidRPr="003E0D5F" w:rsidRDefault="001B270A" w:rsidP="00422D6D">
            <w:pPr>
              <w:spacing w:after="0" w:line="240" w:lineRule="auto"/>
              <w:jc w:val="both"/>
              <w:rPr>
                <w:rFonts w:ascii="Sylfaen" w:hAnsi="Sylfaen" w:cs="Sylfaen"/>
                <w:b/>
                <w:bCs/>
                <w:lang w:val="ka-GE"/>
              </w:rPr>
            </w:pPr>
            <w:r w:rsidRPr="003E0D5F">
              <w:rPr>
                <w:rFonts w:ascii="Sylfaen" w:eastAsia="Calibri" w:hAnsi="Sylfaen" w:cs="Sylfaen"/>
                <w:bCs/>
                <w:lang w:val="ka-GE"/>
              </w:rPr>
              <w:t>პროგრამის მოცულობაა 60 კრედიტი.</w:t>
            </w:r>
          </w:p>
          <w:p w:rsidR="001B270A" w:rsidRPr="003E0D5F" w:rsidRDefault="001B270A" w:rsidP="00422D6D">
            <w:pPr>
              <w:spacing w:after="0" w:line="240" w:lineRule="auto"/>
              <w:outlineLvl w:val="2"/>
              <w:rPr>
                <w:rFonts w:ascii="Sylfaen" w:eastAsia="Times New Roman" w:hAnsi="Sylfaen" w:cs="Sylfaen"/>
                <w:bCs/>
                <w:lang w:val="ka-GE" w:eastAsia="ru-RU"/>
              </w:rPr>
            </w:pPr>
            <w:r w:rsidRPr="003E0D5F">
              <w:rPr>
                <w:rFonts w:ascii="Sylfaen" w:eastAsia="Times New Roman" w:hAnsi="Sylfaen" w:cs="Sylfaen"/>
                <w:bCs/>
                <w:lang w:val="ka-GE" w:eastAsia="ru-RU"/>
              </w:rPr>
              <w:t xml:space="preserve">კრედიტები სემესტრების მიხედვით შემდეგნაირად გადანაწილდება: </w:t>
            </w:r>
          </w:p>
          <w:tbl>
            <w:tblPr>
              <w:tblW w:w="5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567"/>
              <w:gridCol w:w="567"/>
              <w:gridCol w:w="567"/>
              <w:gridCol w:w="567"/>
              <w:gridCol w:w="510"/>
              <w:gridCol w:w="619"/>
              <w:gridCol w:w="619"/>
            </w:tblGrid>
            <w:tr w:rsidR="001B270A" w:rsidRPr="003E0D5F" w:rsidTr="00422D6D">
              <w:trPr>
                <w:trHeight w:val="278"/>
                <w:jc w:val="center"/>
              </w:trPr>
              <w:tc>
                <w:tcPr>
                  <w:tcW w:w="851" w:type="dxa"/>
                  <w:vMerge w:val="restart"/>
                  <w:tcBorders>
                    <w:top w:val="single" w:sz="4" w:space="0" w:color="auto"/>
                    <w:left w:val="single" w:sz="4" w:space="0" w:color="auto"/>
                    <w:right w:val="single" w:sz="4" w:space="0" w:color="auto"/>
                  </w:tcBorders>
                  <w:vAlign w:val="center"/>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
                      <w:bCs/>
                      <w:lang w:val="ka-GE" w:eastAsia="ru-RU"/>
                    </w:rPr>
                  </w:pPr>
                  <w:r w:rsidRPr="003E0D5F">
                    <w:rPr>
                      <w:rFonts w:ascii="Sylfaen" w:eastAsia="Times New Roman" w:hAnsi="Sylfaen" w:cs="Sylfaen"/>
                      <w:b/>
                      <w:bCs/>
                      <w:lang w:val="ka-GE" w:eastAsia="ru-RU"/>
                    </w:rPr>
                    <w:t>ECTS</w:t>
                  </w:r>
                </w:p>
              </w:tc>
              <w:tc>
                <w:tcPr>
                  <w:tcW w:w="4583" w:type="dxa"/>
                  <w:gridSpan w:val="8"/>
                  <w:tcBorders>
                    <w:top w:val="single" w:sz="4" w:space="0" w:color="auto"/>
                    <w:left w:val="single" w:sz="4" w:space="0" w:color="auto"/>
                    <w:bottom w:val="single" w:sz="4" w:space="0" w:color="auto"/>
                    <w:right w:val="single" w:sz="4" w:space="0" w:color="auto"/>
                  </w:tcBorders>
                  <w:vAlign w:val="center"/>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
                      <w:bCs/>
                      <w:lang w:val="ka-GE" w:eastAsia="ru-RU"/>
                    </w:rPr>
                  </w:pPr>
                  <w:r w:rsidRPr="003E0D5F">
                    <w:rPr>
                      <w:rFonts w:ascii="Sylfaen" w:eastAsia="Times New Roman" w:hAnsi="Sylfaen" w:cs="Sylfaen"/>
                      <w:b/>
                      <w:bCs/>
                      <w:lang w:val="ka-GE" w:eastAsia="ru-RU"/>
                    </w:rPr>
                    <w:t>სემესტრი</w:t>
                  </w:r>
                </w:p>
              </w:tc>
            </w:tr>
            <w:tr w:rsidR="001B270A" w:rsidRPr="003E0D5F" w:rsidTr="00422D6D">
              <w:trPr>
                <w:trHeight w:val="556"/>
                <w:jc w:val="center"/>
              </w:trPr>
              <w:tc>
                <w:tcPr>
                  <w:tcW w:w="851" w:type="dxa"/>
                  <w:vMerge/>
                  <w:tcBorders>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I</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V</w:t>
                  </w:r>
                </w:p>
              </w:tc>
              <w:tc>
                <w:tcPr>
                  <w:tcW w:w="510"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VI</w:t>
                  </w:r>
                </w:p>
              </w:tc>
              <w:tc>
                <w:tcPr>
                  <w:tcW w:w="619"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VII</w:t>
                  </w:r>
                </w:p>
              </w:tc>
              <w:tc>
                <w:tcPr>
                  <w:tcW w:w="619"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
                      <w:bCs/>
                      <w:lang w:val="ka-GE" w:eastAsia="ru-RU"/>
                    </w:rPr>
                    <w:t>VIII</w:t>
                  </w:r>
                </w:p>
              </w:tc>
            </w:tr>
            <w:tr w:rsidR="001B270A" w:rsidRPr="003E0D5F" w:rsidTr="00422D6D">
              <w:trPr>
                <w:trHeight w:val="27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c>
                <w:tcPr>
                  <w:tcW w:w="619" w:type="dxa"/>
                  <w:tcBorders>
                    <w:top w:val="single" w:sz="4" w:space="0" w:color="auto"/>
                    <w:left w:val="single" w:sz="4" w:space="0" w:color="auto"/>
                    <w:bottom w:val="single" w:sz="4" w:space="0" w:color="auto"/>
                    <w:right w:val="single" w:sz="4" w:space="0" w:color="auto"/>
                  </w:tcBorders>
                  <w:vAlign w:val="center"/>
                  <w:hideMark/>
                </w:tcPr>
                <w:p w:rsidR="001B270A" w:rsidRPr="003E0D5F" w:rsidRDefault="001B270A" w:rsidP="00BE0A2E">
                  <w:pPr>
                    <w:framePr w:hSpace="180" w:wrap="around" w:vAnchor="text" w:hAnchor="page" w:xAlign="center" w:y="485"/>
                    <w:spacing w:after="0" w:line="240" w:lineRule="auto"/>
                    <w:jc w:val="center"/>
                    <w:outlineLvl w:val="2"/>
                    <w:rPr>
                      <w:rFonts w:ascii="Sylfaen" w:eastAsia="Times New Roman" w:hAnsi="Sylfaen" w:cs="Sylfaen"/>
                      <w:bCs/>
                      <w:lang w:val="ka-GE" w:eastAsia="ru-RU"/>
                    </w:rPr>
                  </w:pPr>
                  <w:r w:rsidRPr="003E0D5F">
                    <w:rPr>
                      <w:rFonts w:ascii="Sylfaen" w:eastAsia="Times New Roman" w:hAnsi="Sylfaen" w:cs="Sylfaen"/>
                      <w:bCs/>
                      <w:lang w:val="ka-GE" w:eastAsia="ru-RU"/>
                    </w:rPr>
                    <w:t>10</w:t>
                  </w:r>
                </w:p>
              </w:tc>
            </w:tr>
          </w:tbl>
          <w:p w:rsidR="001B270A" w:rsidRPr="003E0D5F" w:rsidRDefault="001B270A" w:rsidP="00422D6D">
            <w:pPr>
              <w:spacing w:after="0" w:line="240" w:lineRule="auto"/>
              <w:jc w:val="both"/>
              <w:rPr>
                <w:rFonts w:ascii="Sylfaen" w:hAnsi="Sylfaen" w:cs="Sylfaen"/>
                <w:b/>
                <w:bCs/>
                <w:lang w:val="ka-GE"/>
              </w:rPr>
            </w:pPr>
          </w:p>
          <w:p w:rsidR="001B270A" w:rsidRPr="003E0D5F" w:rsidRDefault="001B270A" w:rsidP="00422D6D">
            <w:pPr>
              <w:spacing w:after="0" w:line="240" w:lineRule="auto"/>
              <w:jc w:val="right"/>
              <w:rPr>
                <w:rFonts w:ascii="Sylfaen" w:hAnsi="Sylfaen" w:cs="Sylfaen"/>
                <w:b/>
                <w:bCs/>
                <w:lang w:val="ka-GE"/>
              </w:rPr>
            </w:pPr>
            <w:r w:rsidRPr="003E0D5F">
              <w:rPr>
                <w:rFonts w:ascii="Sylfaen" w:hAnsi="Sylfaen" w:cs="Sylfaen"/>
                <w:b/>
                <w:bCs/>
                <w:lang w:val="ka-GE"/>
              </w:rPr>
              <w:t>სასწავლო გეგმა იხილეთ დანართი 1–ში.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სტუდენტის ცოდნის შეფასების სისტემა და კრიტერიუმები/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44081C" w:rsidRDefault="001B270A" w:rsidP="00422D6D">
            <w:pPr>
              <w:spacing w:after="0" w:line="240" w:lineRule="auto"/>
              <w:rPr>
                <w:rFonts w:ascii="Sylfaen" w:hAnsi="Sylfaen" w:cs="Sylfaen"/>
                <w:bCs/>
                <w:lang w:val="ka-GE"/>
              </w:rPr>
            </w:pPr>
            <w:r w:rsidRPr="0044081C">
              <w:rPr>
                <w:rFonts w:ascii="Sylfaen" w:hAnsi="Sylfaen" w:cs="Sylfaen"/>
                <w:bCs/>
                <w:lang w:val="ka-GE"/>
              </w:rPr>
              <w:t xml:space="preserve">სტუდენტის საბოლოო შეფასებება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w:t>
            </w:r>
          </w:p>
          <w:p w:rsidR="001B270A" w:rsidRPr="0044081C" w:rsidRDefault="001B270A" w:rsidP="00422D6D">
            <w:pPr>
              <w:spacing w:after="0" w:line="240" w:lineRule="auto"/>
              <w:rPr>
                <w:rFonts w:ascii="Sylfaen" w:hAnsi="Sylfaen" w:cs="Sylfaen"/>
                <w:bCs/>
                <w:lang w:val="ka-GE"/>
              </w:rPr>
            </w:pPr>
            <w:r w:rsidRPr="0044081C">
              <w:rPr>
                <w:rFonts w:ascii="Sylfaen" w:hAnsi="Sylfaen" w:cs="Sylfaen"/>
                <w:bCs/>
                <w:lang w:val="ka-GE"/>
              </w:rPr>
              <w:t>სასწავლო კურსის მაქსიმალური შეფასება 100 ქულის ტოლია.</w:t>
            </w:r>
          </w:p>
          <w:p w:rsidR="001B270A" w:rsidRPr="0044081C" w:rsidRDefault="001B270A" w:rsidP="00422D6D">
            <w:pPr>
              <w:spacing w:after="0" w:line="240" w:lineRule="auto"/>
              <w:rPr>
                <w:rFonts w:ascii="Sylfaen" w:hAnsi="Sylfaen" w:cs="Sylfaen"/>
                <w:bCs/>
                <w:lang w:val="ka-GE"/>
              </w:rPr>
            </w:pPr>
            <w:r w:rsidRPr="0044081C">
              <w:rPr>
                <w:rFonts w:ascii="Sylfaen" w:eastAsia="Calibri" w:hAnsi="Sylfaen" w:cs="Times New Roman"/>
                <w:lang w:val="ka-GE"/>
              </w:rPr>
              <w:t>დასკვნითი გამოცდა ფასდება არაუმეტეს 40 ქულით.</w:t>
            </w:r>
            <w:r w:rsidRPr="0044081C">
              <w:rPr>
                <w:rFonts w:ascii="Sylfaen" w:hAnsi="Sylfaen" w:cs="Sylfaen"/>
                <w:bCs/>
                <w:lang w:val="ka-GE"/>
              </w:rPr>
              <w:t xml:space="preserve"> </w:t>
            </w:r>
          </w:p>
          <w:p w:rsidR="001B270A" w:rsidRPr="0044081C" w:rsidRDefault="00E92F52" w:rsidP="001B270A">
            <w:pPr>
              <w:spacing w:after="0" w:line="240" w:lineRule="auto"/>
              <w:rPr>
                <w:rFonts w:ascii="Sylfaen" w:hAnsi="Sylfaen" w:cs="Sylfaen"/>
                <w:bCs/>
                <w:lang w:val="ka-GE"/>
              </w:rPr>
            </w:pPr>
            <w:r w:rsidRPr="00B77D01">
              <w:rPr>
                <w:rFonts w:ascii="Sylfaen" w:hAnsi="Sylfaen" w:cs="Sylfaen"/>
                <w:bCs/>
                <w:lang w:val="ka-GE"/>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92503B">
              <w:rPr>
                <w:rFonts w:ascii="Sylfaen" w:hAnsi="Sylfaen" w:cs="Sylfaen"/>
                <w:bCs/>
              </w:rPr>
              <w:t>8</w:t>
            </w:r>
            <w:r w:rsidRPr="00B77D01">
              <w:rPr>
                <w:rFonts w:ascii="Sylfaen" w:hAnsi="Sylfaen" w:cs="Sylfaen"/>
                <w:bCs/>
                <w:lang w:val="ka-GE"/>
              </w:rPr>
              <w:t xml:space="preserve"> ქულას. </w:t>
            </w:r>
            <w:r w:rsidR="001B270A" w:rsidRPr="0044081C">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8F4688">
              <w:rPr>
                <w:rFonts w:ascii="Sylfaen" w:hAnsi="Sylfaen" w:cs="Sylfaen"/>
                <w:bCs/>
                <w:lang w:val="ka-GE"/>
              </w:rPr>
              <w:t>-</w:t>
            </w:r>
            <w:r w:rsidR="001B270A" w:rsidRPr="0044081C">
              <w:rPr>
                <w:rFonts w:ascii="Sylfaen" w:hAnsi="Sylfaen" w:cs="Sylfaen"/>
                <w:bCs/>
                <w:lang w:val="ka-GE"/>
              </w:rPr>
              <w:t>ით (ვერ ჩააბარა).</w:t>
            </w:r>
          </w:p>
          <w:p w:rsidR="001B270A" w:rsidRPr="00B77D01" w:rsidRDefault="001B270A" w:rsidP="001B270A">
            <w:pPr>
              <w:spacing w:after="0" w:line="240" w:lineRule="auto"/>
              <w:outlineLvl w:val="2"/>
              <w:rPr>
                <w:rFonts w:ascii="Sylfaen" w:eastAsia="Times New Roman" w:hAnsi="Sylfaen" w:cs="Sylfaen"/>
                <w:bCs/>
                <w:lang w:val="ka-GE" w:eastAsia="ru-RU"/>
              </w:rPr>
            </w:pPr>
            <w:r w:rsidRPr="0044081C">
              <w:rPr>
                <w:rFonts w:ascii="Sylfaen" w:hAnsi="Sylfaen" w:cs="Sylfaen"/>
                <w:bCs/>
                <w:lang w:val="ka-GE"/>
              </w:rPr>
              <w:t xml:space="preserve">შუალედური შეფასებები მოიცავს </w:t>
            </w:r>
            <w:r w:rsidR="0092503B">
              <w:rPr>
                <w:rFonts w:ascii="Sylfaen" w:hAnsi="Sylfaen" w:cs="Sylfaen"/>
                <w:bCs/>
                <w:lang w:val="ka-GE"/>
              </w:rPr>
              <w:t>შუალედური</w:t>
            </w:r>
            <w:r w:rsidRPr="0044081C">
              <w:rPr>
                <w:rFonts w:ascii="Sylfaen" w:hAnsi="Sylfaen" w:cs="Sylfaen"/>
                <w:bCs/>
                <w:lang w:val="ka-GE"/>
              </w:rPr>
              <w:t xml:space="preserve"> გამოცდ</w:t>
            </w:r>
            <w:r w:rsidR="0092503B">
              <w:rPr>
                <w:rFonts w:ascii="Sylfaen" w:hAnsi="Sylfaen" w:cs="Sylfaen"/>
                <w:bCs/>
                <w:lang w:val="ka-GE"/>
              </w:rPr>
              <w:t>ი</w:t>
            </w:r>
            <w:r w:rsidRPr="0044081C">
              <w:rPr>
                <w:rFonts w:ascii="Sylfaen" w:hAnsi="Sylfaen" w:cs="Sylfaen"/>
                <w:bCs/>
                <w:lang w:val="ka-GE"/>
              </w:rPr>
              <w:t xml:space="preserve">ს, </w:t>
            </w:r>
            <w:r w:rsidRPr="0044081C">
              <w:rPr>
                <w:rFonts w:ascii="Sylfaen" w:eastAsia="Times New Roman" w:hAnsi="Sylfaen" w:cs="Sylfaen"/>
                <w:bCs/>
                <w:lang w:val="ka-GE" w:eastAsia="ru-RU"/>
              </w:rPr>
              <w:t xml:space="preserve">სტუდენტის დამოუკიდებელი მუშაობისა და </w:t>
            </w:r>
            <w:r w:rsidRPr="0044081C">
              <w:rPr>
                <w:rFonts w:ascii="Sylfaen" w:hAnsi="Sylfaen" w:cs="Sylfaen"/>
                <w:bCs/>
                <w:lang w:val="ka-GE"/>
              </w:rPr>
              <w:t>სტუდე</w:t>
            </w:r>
            <w:r w:rsidR="0092503B">
              <w:rPr>
                <w:rFonts w:ascii="Sylfaen" w:hAnsi="Sylfaen" w:cs="Sylfaen"/>
                <w:bCs/>
                <w:lang w:val="ka-GE"/>
              </w:rPr>
              <w:t>ნ</w:t>
            </w:r>
            <w:r w:rsidRPr="0044081C">
              <w:rPr>
                <w:rFonts w:ascii="Sylfaen" w:hAnsi="Sylfaen" w:cs="Sylfaen"/>
                <w:bCs/>
                <w:lang w:val="ka-GE"/>
              </w:rPr>
              <w:t>ტის აქტივობის შეფასებას.</w:t>
            </w:r>
          </w:p>
          <w:p w:rsidR="001B270A" w:rsidRPr="00B77D01" w:rsidRDefault="001B270A" w:rsidP="001B270A">
            <w:pPr>
              <w:spacing w:after="0" w:line="240" w:lineRule="auto"/>
              <w:outlineLvl w:val="2"/>
              <w:rPr>
                <w:rFonts w:ascii="Sylfaen" w:eastAsia="Times New Roman" w:hAnsi="Sylfaen" w:cs="Sylfaen"/>
                <w:bCs/>
                <w:lang w:val="ka-GE" w:eastAsia="ru-RU"/>
              </w:rPr>
            </w:pPr>
            <w:r w:rsidRPr="0044081C">
              <w:rPr>
                <w:rFonts w:ascii="Sylfaen" w:hAnsi="Sylfaen" w:cs="Sylfaen"/>
                <w:bCs/>
                <w:lang w:val="ka-GE"/>
              </w:rPr>
              <w:t xml:space="preserve">შუალედური გამოცდა მოიცავს </w:t>
            </w:r>
            <w:r w:rsidR="0092503B">
              <w:rPr>
                <w:rFonts w:ascii="Sylfaen" w:hAnsi="Sylfaen" w:cs="Sylfaen"/>
                <w:bCs/>
                <w:lang w:val="ka-GE"/>
              </w:rPr>
              <w:t>1-7</w:t>
            </w:r>
            <w:r w:rsidRPr="0044081C">
              <w:rPr>
                <w:rFonts w:ascii="Sylfaen" w:hAnsi="Sylfaen" w:cs="Sylfaen"/>
                <w:bCs/>
                <w:lang w:val="ka-GE"/>
              </w:rPr>
              <w:t xml:space="preserve"> კვირის</w:t>
            </w:r>
            <w:r w:rsidRPr="0044081C">
              <w:rPr>
                <w:rFonts w:ascii="Sylfaen" w:eastAsia="Times New Roman" w:hAnsi="Sylfaen" w:cs="Sylfaen"/>
                <w:bCs/>
                <w:lang w:val="ka-GE" w:eastAsia="ru-RU"/>
              </w:rPr>
              <w:t xml:space="preserve"> მასალას და ტარდება მე-</w:t>
            </w:r>
            <w:r w:rsidR="0092503B">
              <w:rPr>
                <w:rFonts w:ascii="Sylfaen" w:eastAsia="Times New Roman" w:hAnsi="Sylfaen" w:cs="Sylfaen"/>
                <w:bCs/>
                <w:lang w:val="ka-GE" w:eastAsia="ru-RU"/>
              </w:rPr>
              <w:t>8</w:t>
            </w:r>
            <w:r w:rsidRPr="0044081C">
              <w:rPr>
                <w:rFonts w:ascii="Sylfaen" w:eastAsia="Times New Roman" w:hAnsi="Sylfaen" w:cs="Sylfaen"/>
                <w:bCs/>
                <w:lang w:val="ka-GE" w:eastAsia="ru-RU"/>
              </w:rPr>
              <w:t xml:space="preserve"> კვირაში.  დასკვნითი გამოცდა ტარდება მე-17</w:t>
            </w:r>
            <w:r w:rsidR="0092503B">
              <w:rPr>
                <w:rFonts w:ascii="Sylfaen" w:eastAsia="Times New Roman" w:hAnsi="Sylfaen" w:cs="Sylfaen"/>
                <w:bCs/>
                <w:lang w:val="ka-GE" w:eastAsia="ru-RU"/>
              </w:rPr>
              <w:t>-18 კვირაში</w:t>
            </w:r>
            <w:r w:rsidRPr="0044081C">
              <w:rPr>
                <w:rFonts w:ascii="Sylfaen" w:eastAsia="Times New Roman" w:hAnsi="Sylfaen" w:cs="Sylfaen"/>
                <w:bCs/>
                <w:lang w:val="ka-GE" w:eastAsia="ru-RU"/>
              </w:rPr>
              <w:t xml:space="preserve"> და მოიცავს მთელს განვლილ მასალას.</w:t>
            </w:r>
            <w:r w:rsidRPr="00B77D01">
              <w:rPr>
                <w:rFonts w:ascii="Sylfaen" w:eastAsia="Times New Roman" w:hAnsi="Sylfaen" w:cs="Sylfaen"/>
                <w:bCs/>
                <w:lang w:val="ka-GE" w:eastAsia="ru-RU"/>
              </w:rPr>
              <w:t xml:space="preserve"> </w:t>
            </w:r>
          </w:p>
          <w:p w:rsidR="001B270A" w:rsidRDefault="001B270A" w:rsidP="001B270A">
            <w:pPr>
              <w:spacing w:after="0" w:line="240" w:lineRule="auto"/>
              <w:outlineLvl w:val="2"/>
              <w:rPr>
                <w:rFonts w:ascii="Sylfaen" w:eastAsia="Calibri" w:hAnsi="Sylfaen" w:cs="Times New Roman"/>
                <w:lang w:val="ka-GE"/>
              </w:rPr>
            </w:pPr>
            <w:r w:rsidRPr="0044081C">
              <w:rPr>
                <w:rFonts w:ascii="Sylfaen" w:eastAsia="Times New Roman" w:hAnsi="Sylfaen" w:cs="Sylfaen"/>
                <w:bCs/>
                <w:lang w:val="ka-GE" w:eastAsia="ru-RU"/>
              </w:rPr>
              <w:t>სტუდენტის დამოუკიდებელი მუშაობის და აქტიურობის (პრაქტიკულ, ან ლაბორატორიულ მეცადინეობებზე აქტიურობა) შეფასება ხდება მე-17 კვირის ბოლოსათვის</w:t>
            </w:r>
            <w:r w:rsidRPr="00B77D01">
              <w:rPr>
                <w:rFonts w:ascii="Sylfaen" w:eastAsia="Times New Roman" w:hAnsi="Sylfaen" w:cs="Sylfaen"/>
                <w:bCs/>
                <w:lang w:val="ka-GE" w:eastAsia="ru-RU"/>
              </w:rPr>
              <w:t>.</w:t>
            </w:r>
            <w:r w:rsidRPr="0044081C">
              <w:rPr>
                <w:rFonts w:ascii="Sylfaen" w:eastAsia="Times New Roman" w:hAnsi="Sylfaen" w:cs="Sylfaen"/>
                <w:bCs/>
                <w:lang w:val="ka-GE" w:eastAsia="ru-RU"/>
              </w:rPr>
              <w:t xml:space="preserve"> თითეული აქტიობის პროცენტული წილი დამოკიდებულია მოდულის სპეციფიკაზე.</w:t>
            </w:r>
          </w:p>
          <w:p w:rsidR="001B270A" w:rsidRPr="0044081C" w:rsidRDefault="001B270A" w:rsidP="001B270A">
            <w:pPr>
              <w:spacing w:after="0" w:line="240" w:lineRule="auto"/>
              <w:outlineLvl w:val="2"/>
              <w:rPr>
                <w:rFonts w:ascii="Sylfaen" w:eastAsia="Calibri" w:hAnsi="Sylfaen" w:cs="Times New Roman"/>
                <w:lang w:val="ka-GE"/>
              </w:rPr>
            </w:pPr>
            <w:r w:rsidRPr="0044081C">
              <w:rPr>
                <w:rFonts w:ascii="Sylfaen" w:eastAsia="Calibri" w:hAnsi="Sylfaen" w:cs="Times New Roman"/>
                <w:lang w:val="ka-GE"/>
              </w:rPr>
              <w:t>შეფასების სისტემა ითვალისწინებს:</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b/>
                <w:lang w:val="ka-GE"/>
              </w:rPr>
              <w:t>ხუთი სახის დადებითი შეფასებას:</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 xml:space="preserve">ა.ა) </w:t>
            </w:r>
            <w:r w:rsidRPr="00B77D01">
              <w:rPr>
                <w:rFonts w:ascii="Sylfaen" w:eastAsia="Calibri" w:hAnsi="Sylfaen" w:cs="Times New Roman"/>
                <w:lang w:val="ka-GE"/>
              </w:rPr>
              <w:t>(A)</w:t>
            </w:r>
            <w:r w:rsidRPr="003E0D5F">
              <w:rPr>
                <w:rFonts w:ascii="Sylfaen" w:eastAsia="Calibri" w:hAnsi="Sylfaen" w:cs="Times New Roman"/>
                <w:lang w:val="ka-GE"/>
              </w:rPr>
              <w:t xml:space="preserve"> ფრიადი - მაქსიმალური შეფასების 91% და მეტი;</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ა.ბ)</w:t>
            </w:r>
            <w:r w:rsidRPr="00B77D01">
              <w:rPr>
                <w:rFonts w:ascii="Sylfaen" w:eastAsia="Calibri" w:hAnsi="Sylfaen" w:cs="Times New Roman"/>
                <w:lang w:val="ka-GE"/>
              </w:rPr>
              <w:t xml:space="preserve"> (B) </w:t>
            </w:r>
            <w:r w:rsidRPr="003E0D5F">
              <w:rPr>
                <w:rFonts w:ascii="Sylfaen" w:eastAsia="Calibri" w:hAnsi="Sylfaen" w:cs="Times New Roman"/>
                <w:lang w:val="ka-GE"/>
              </w:rPr>
              <w:t>ძალიან კარგი - მაქსიმალური შეფასების 81-90%;</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 xml:space="preserve">ა.გ) </w:t>
            </w:r>
            <w:r w:rsidRPr="00B77D01">
              <w:rPr>
                <w:rFonts w:ascii="Sylfaen" w:eastAsia="Calibri" w:hAnsi="Sylfaen" w:cs="Times New Roman"/>
                <w:lang w:val="ka-GE"/>
              </w:rPr>
              <w:t>(C)</w:t>
            </w:r>
            <w:r w:rsidRPr="003E0D5F">
              <w:rPr>
                <w:rFonts w:ascii="Sylfaen" w:eastAsia="Calibri" w:hAnsi="Sylfaen" w:cs="Times New Roman"/>
                <w:lang w:val="ka-GE"/>
              </w:rPr>
              <w:t xml:space="preserve"> კარგი - მაქსიმალური შეფასების 71-80%;</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დ)</w:t>
            </w:r>
            <w:r w:rsidRPr="00B77D01">
              <w:rPr>
                <w:rFonts w:ascii="Sylfaen" w:eastAsia="Calibri" w:hAnsi="Sylfaen" w:cs="Times New Roman"/>
                <w:lang w:val="ka-GE"/>
              </w:rPr>
              <w:t xml:space="preserve"> (D)</w:t>
            </w:r>
            <w:r w:rsidRPr="003E0D5F">
              <w:rPr>
                <w:rFonts w:ascii="Sylfaen" w:eastAsia="Calibri" w:hAnsi="Sylfaen" w:cs="Times New Roman"/>
                <w:lang w:val="ka-GE"/>
              </w:rPr>
              <w:t xml:space="preserve"> დამაკმაყოფილებელი - მაქსიმალური შეფასების 61-70%;</w:t>
            </w:r>
          </w:p>
          <w:p w:rsidR="001B270A"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ა.ე)</w:t>
            </w:r>
            <w:r w:rsidRPr="00B77D01">
              <w:rPr>
                <w:rFonts w:ascii="Sylfaen" w:eastAsia="Calibri" w:hAnsi="Sylfaen" w:cs="Times New Roman"/>
                <w:lang w:val="ka-GE"/>
              </w:rPr>
              <w:t xml:space="preserve"> (E)</w:t>
            </w:r>
            <w:r w:rsidRPr="003E0D5F">
              <w:rPr>
                <w:rFonts w:ascii="Sylfaen" w:eastAsia="Calibri" w:hAnsi="Sylfaen" w:cs="Times New Roman"/>
                <w:lang w:val="ka-GE"/>
              </w:rPr>
              <w:t xml:space="preserve"> საკმარისი - მაქსიმალური შეფასების 51-60%;</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b/>
                <w:lang w:val="ka-GE"/>
              </w:rPr>
              <w:t>ორი სახის უარყოფითი შეფასებას</w:t>
            </w:r>
            <w:r w:rsidRPr="003E0D5F">
              <w:rPr>
                <w:rFonts w:ascii="Sylfaen" w:eastAsia="Calibri" w:hAnsi="Sylfaen" w:cs="Times New Roman"/>
                <w:lang w:val="ka-GE"/>
              </w:rPr>
              <w:t>:</w:t>
            </w:r>
          </w:p>
          <w:p w:rsidR="001B270A" w:rsidRPr="003E0D5F"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 xml:space="preserve">ბ.ა) </w:t>
            </w:r>
            <w:r w:rsidRPr="00B77D01">
              <w:rPr>
                <w:rFonts w:ascii="Sylfaen" w:eastAsia="Calibri" w:hAnsi="Sylfaen" w:cs="Times New Roman"/>
                <w:lang w:val="ka-GE"/>
              </w:rPr>
              <w:t>(FX)</w:t>
            </w:r>
            <w:r w:rsidRPr="003E0D5F">
              <w:rPr>
                <w:rFonts w:ascii="Sylfaen" w:eastAsia="Calibri" w:hAnsi="Sylfaen" w:cs="Times New Roman"/>
                <w:lang w:val="ka-GE"/>
              </w:rPr>
              <w:t xml:space="preserve"> ვერ ჩააბარა - მაქსიმალური შეფასების 41-50%,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B270A" w:rsidRPr="00B77D01" w:rsidRDefault="001B270A" w:rsidP="00422D6D">
            <w:pPr>
              <w:spacing w:after="0" w:line="240" w:lineRule="auto"/>
              <w:rPr>
                <w:rFonts w:ascii="Sylfaen" w:eastAsia="Calibri" w:hAnsi="Sylfaen" w:cs="Times New Roman"/>
                <w:lang w:val="ka-GE"/>
              </w:rPr>
            </w:pPr>
            <w:r w:rsidRPr="003E0D5F">
              <w:rPr>
                <w:rFonts w:ascii="Sylfaen" w:eastAsia="Calibri" w:hAnsi="Sylfaen" w:cs="Times New Roman"/>
                <w:lang w:val="ka-GE"/>
              </w:rPr>
              <w:t xml:space="preserve">ბ.ბ) </w:t>
            </w:r>
            <w:r w:rsidRPr="00B77D01">
              <w:rPr>
                <w:rFonts w:ascii="Sylfaen" w:eastAsia="Calibri" w:hAnsi="Sylfaen" w:cs="Times New Roman"/>
                <w:lang w:val="ka-GE"/>
              </w:rPr>
              <w:t xml:space="preserve">(F) </w:t>
            </w:r>
            <w:r w:rsidRPr="003E0D5F">
              <w:rPr>
                <w:rFonts w:ascii="Sylfaen" w:eastAsia="Calibri" w:hAnsi="Sylfaen" w:cs="Times New Roman"/>
                <w:lang w:val="ka-GE"/>
              </w:rPr>
              <w:t xml:space="preserve"> ჩაიჭრა - მაქსიმალური შეფასების 40% და ნაკლები, რაც ნიშნავს, რომ სტუდენტის მიერ ჩატარებული სამუშაო არ არის საკმარისი და მას საგანი ხელახლა აქვს შესასწავლი.</w:t>
            </w:r>
          </w:p>
          <w:p w:rsidR="00E92F52" w:rsidRPr="00E92F52" w:rsidRDefault="00E92F52" w:rsidP="00E92F52">
            <w:pPr>
              <w:spacing w:after="0" w:line="240" w:lineRule="auto"/>
              <w:outlineLvl w:val="2"/>
              <w:rPr>
                <w:rFonts w:ascii="Sylfaen" w:hAnsi="Sylfaen" w:cs="Sylfaen"/>
                <w:bCs/>
                <w:lang w:val="ka-GE"/>
              </w:rPr>
            </w:pPr>
            <w:r w:rsidRPr="00E92F52">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B77D01">
              <w:rPr>
                <w:rFonts w:ascii="Sylfaen" w:hAnsi="Sylfaen" w:cs="Sylfaen"/>
                <w:bCs/>
                <w:lang w:val="ka-GE"/>
              </w:rPr>
              <w:t xml:space="preserve"> 5</w:t>
            </w:r>
            <w:r w:rsidRPr="00E92F52">
              <w:rPr>
                <w:rFonts w:ascii="Sylfaen" w:hAnsi="Sylfaen" w:cs="Sylfaen"/>
                <w:bCs/>
                <w:lang w:val="ka-GE"/>
              </w:rPr>
              <w:t xml:space="preserve">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1B270A" w:rsidRPr="0044081C" w:rsidRDefault="001B270A" w:rsidP="00422D6D">
            <w:pPr>
              <w:spacing w:after="0" w:line="240" w:lineRule="auto"/>
              <w:outlineLvl w:val="2"/>
              <w:rPr>
                <w:rFonts w:ascii="Sylfaen" w:eastAsia="Calibri" w:hAnsi="Sylfaen" w:cs="Times New Roman"/>
                <w:lang w:val="ka-GE"/>
              </w:rPr>
            </w:pPr>
            <w:r w:rsidRPr="0044081C">
              <w:rPr>
                <w:rFonts w:ascii="Sylfaen" w:eastAsia="Calibri" w:hAnsi="Sylfaen" w:cs="Times New Roman"/>
                <w:lang w:val="ka-GE"/>
              </w:rPr>
              <w:t>დამატებითი კრიტერიუმები და მოთხოვნები განისაზღვრება  სასწავლო კურსების სილაბუსების მიხედვით.</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დასაქმების სფეროები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3E0D5F" w:rsidRDefault="001B270A" w:rsidP="00422D6D">
            <w:pPr>
              <w:spacing w:after="0" w:line="240" w:lineRule="auto"/>
              <w:rPr>
                <w:rFonts w:ascii="Sylfaen" w:eastAsia="Calibri" w:hAnsi="Sylfaen" w:cs="Times New Roman"/>
                <w:lang w:val="af-ZA"/>
              </w:rPr>
            </w:pPr>
            <w:r w:rsidRPr="003E0D5F">
              <w:rPr>
                <w:rFonts w:ascii="Sylfaen" w:eastAsia="Calibri" w:hAnsi="Sylfaen" w:cs="Times New Roman"/>
                <w:lang w:val="af-ZA"/>
              </w:rPr>
              <w:lastRenderedPageBreak/>
              <w:t>კომპიუტერული მეცნიერებების დამატებითი (Minor) პროგრამის გავლა ხელშემწყობი ფაქტორია ყველა იმ სფეროში დასაქმებისათვის, რომლებშიც მოითხოვენ კომპიუტერული ტექნოლოგიების ცოდნას და მათ გამოყენებას პრაქტიკულ საქმიანობაში.</w:t>
            </w:r>
          </w:p>
          <w:p w:rsidR="001B270A" w:rsidRPr="003E0D5F" w:rsidRDefault="001B270A" w:rsidP="00422D6D">
            <w:pPr>
              <w:spacing w:after="0" w:line="240" w:lineRule="auto"/>
              <w:rPr>
                <w:rFonts w:ascii="Sylfaen" w:hAnsi="Sylfaen" w:cs="Sylfaen"/>
                <w:b/>
                <w:bCs/>
                <w:lang w:val="ka-GE"/>
              </w:rPr>
            </w:pPr>
            <w:r w:rsidRPr="003E0D5F">
              <w:rPr>
                <w:rFonts w:ascii="Sylfaen" w:eastAsia="Calibri" w:hAnsi="Sylfaen" w:cs="Times New Roman"/>
                <w:lang w:val="af-ZA"/>
              </w:rPr>
              <w:t xml:space="preserve">პროგრამის წარმატებით </w:t>
            </w:r>
            <w:r w:rsidRPr="003E0D5F">
              <w:rPr>
                <w:rFonts w:ascii="Sylfaen" w:eastAsia="Calibri" w:hAnsi="Sylfaen" w:cs="Times New Roman"/>
                <w:lang w:val="ka-GE"/>
              </w:rPr>
              <w:t>კურსდამთავრებულთა</w:t>
            </w:r>
            <w:r w:rsidRPr="003E0D5F">
              <w:rPr>
                <w:rFonts w:ascii="Sylfaen" w:eastAsia="Calibri" w:hAnsi="Sylfaen" w:cs="Times New Roman"/>
                <w:lang w:val="af-ZA"/>
              </w:rPr>
              <w:t xml:space="preserve"> </w:t>
            </w:r>
            <w:r w:rsidRPr="003E0D5F">
              <w:rPr>
                <w:rFonts w:ascii="Sylfaen" w:eastAsia="Calibri" w:hAnsi="Sylfaen" w:cs="Times New Roman"/>
                <w:lang w:val="ka-GE"/>
              </w:rPr>
              <w:t>დასაქმების</w:t>
            </w:r>
            <w:r w:rsidRPr="003E0D5F">
              <w:rPr>
                <w:rFonts w:ascii="Sylfaen" w:eastAsia="Calibri" w:hAnsi="Sylfaen" w:cs="Times New Roman"/>
                <w:lang w:val="af-ZA"/>
              </w:rPr>
              <w:t xml:space="preserve"> </w:t>
            </w:r>
            <w:r w:rsidRPr="003E0D5F">
              <w:rPr>
                <w:rFonts w:ascii="Sylfaen" w:eastAsia="Calibri" w:hAnsi="Sylfaen" w:cs="Times New Roman"/>
                <w:lang w:val="ka-GE"/>
              </w:rPr>
              <w:t>სფერო</w:t>
            </w:r>
            <w:r w:rsidRPr="003E0D5F">
              <w:rPr>
                <w:rFonts w:ascii="Sylfaen" w:eastAsia="Calibri" w:hAnsi="Sylfaen" w:cs="Times New Roman"/>
                <w:lang w:val="af-ZA"/>
              </w:rPr>
              <w:t xml:space="preserve"> </w:t>
            </w:r>
            <w:r w:rsidRPr="003E0D5F">
              <w:rPr>
                <w:rFonts w:ascii="Sylfaen" w:eastAsia="Calibri" w:hAnsi="Sylfaen" w:cs="Times New Roman"/>
                <w:lang w:val="ka-GE"/>
              </w:rPr>
              <w:t>თითქმის</w:t>
            </w:r>
            <w:r w:rsidRPr="003E0D5F">
              <w:rPr>
                <w:rFonts w:ascii="Sylfaen" w:eastAsia="Calibri" w:hAnsi="Sylfaen" w:cs="Times New Roman"/>
                <w:lang w:val="af-ZA"/>
              </w:rPr>
              <w:t xml:space="preserve"> </w:t>
            </w:r>
            <w:r w:rsidRPr="003E0D5F">
              <w:rPr>
                <w:rFonts w:ascii="Sylfaen" w:eastAsia="Calibri" w:hAnsi="Sylfaen" w:cs="Times New Roman"/>
                <w:lang w:val="ka-GE"/>
              </w:rPr>
              <w:t>შეუზღუდავია</w:t>
            </w:r>
            <w:r w:rsidRPr="003E0D5F">
              <w:rPr>
                <w:rFonts w:ascii="Sylfaen" w:eastAsia="Calibri" w:hAnsi="Sylfaen" w:cs="Times New Roman"/>
                <w:lang w:val="af-ZA"/>
              </w:rPr>
              <w:t xml:space="preserve">, </w:t>
            </w:r>
            <w:r w:rsidRPr="003E0D5F">
              <w:rPr>
                <w:rFonts w:ascii="Sylfaen" w:eastAsia="Calibri" w:hAnsi="Sylfaen" w:cs="Times New Roman"/>
                <w:lang w:val="ka-GE"/>
              </w:rPr>
              <w:t>ვინაიდან</w:t>
            </w:r>
            <w:r w:rsidRPr="003E0D5F">
              <w:rPr>
                <w:rFonts w:ascii="Sylfaen" w:eastAsia="Calibri" w:hAnsi="Sylfaen" w:cs="Times New Roman"/>
                <w:lang w:val="af-ZA"/>
              </w:rPr>
              <w:t xml:space="preserve"> </w:t>
            </w:r>
            <w:r w:rsidRPr="003E0D5F">
              <w:rPr>
                <w:rFonts w:ascii="Sylfaen" w:eastAsia="Calibri" w:hAnsi="Sylfaen" w:cs="Times New Roman"/>
                <w:lang w:val="ka-GE"/>
              </w:rPr>
              <w:t>საინფორ</w:t>
            </w:r>
            <w:r w:rsidRPr="003E0D5F">
              <w:rPr>
                <w:rFonts w:ascii="Sylfaen" w:eastAsia="Calibri" w:hAnsi="Sylfaen" w:cs="Times New Roman"/>
                <w:lang w:val="af-ZA"/>
              </w:rPr>
              <w:softHyphen/>
            </w:r>
            <w:r w:rsidRPr="003E0D5F">
              <w:rPr>
                <w:rFonts w:ascii="Sylfaen" w:eastAsia="Calibri" w:hAnsi="Sylfaen" w:cs="Times New Roman"/>
                <w:lang w:val="ka-GE"/>
              </w:rPr>
              <w:t>მაციო</w:t>
            </w:r>
            <w:r w:rsidRPr="003E0D5F">
              <w:rPr>
                <w:rFonts w:ascii="Sylfaen" w:eastAsia="Calibri" w:hAnsi="Sylfaen" w:cs="Times New Roman"/>
                <w:lang w:val="af-ZA"/>
              </w:rPr>
              <w:t xml:space="preserve"> </w:t>
            </w:r>
            <w:r w:rsidRPr="003E0D5F">
              <w:rPr>
                <w:rFonts w:ascii="Sylfaen" w:eastAsia="Calibri" w:hAnsi="Sylfaen" w:cs="Times New Roman"/>
                <w:lang w:val="ka-GE"/>
              </w:rPr>
              <w:t>ტექნოლოგიებს</w:t>
            </w:r>
            <w:r w:rsidRPr="003E0D5F">
              <w:rPr>
                <w:rFonts w:ascii="Sylfaen" w:eastAsia="Calibri" w:hAnsi="Sylfaen" w:cs="Times New Roman"/>
                <w:lang w:val="af-ZA"/>
              </w:rPr>
              <w:t xml:space="preserve"> </w:t>
            </w:r>
            <w:r w:rsidRPr="003E0D5F">
              <w:rPr>
                <w:rFonts w:ascii="Sylfaen" w:eastAsia="Calibri" w:hAnsi="Sylfaen" w:cs="Times New Roman"/>
                <w:lang w:val="ka-GE"/>
              </w:rPr>
              <w:t>მნიშვნელოვანი</w:t>
            </w:r>
            <w:r w:rsidRPr="003E0D5F">
              <w:rPr>
                <w:rFonts w:ascii="Sylfaen" w:eastAsia="Calibri" w:hAnsi="Sylfaen" w:cs="Times New Roman"/>
                <w:lang w:val="af-ZA"/>
              </w:rPr>
              <w:t xml:space="preserve"> </w:t>
            </w:r>
            <w:r w:rsidRPr="003E0D5F">
              <w:rPr>
                <w:rFonts w:ascii="Sylfaen" w:eastAsia="Calibri" w:hAnsi="Sylfaen" w:cs="Times New Roman"/>
                <w:lang w:val="ka-GE"/>
              </w:rPr>
              <w:t>როლი</w:t>
            </w:r>
            <w:r w:rsidRPr="003E0D5F">
              <w:rPr>
                <w:rFonts w:ascii="Sylfaen" w:eastAsia="Calibri" w:hAnsi="Sylfaen" w:cs="Times New Roman"/>
                <w:lang w:val="af-ZA"/>
              </w:rPr>
              <w:t xml:space="preserve"> </w:t>
            </w:r>
            <w:r w:rsidRPr="003E0D5F">
              <w:rPr>
                <w:rFonts w:ascii="Sylfaen" w:eastAsia="Calibri" w:hAnsi="Sylfaen" w:cs="Times New Roman"/>
                <w:lang w:val="ka-GE"/>
              </w:rPr>
              <w:t>უკავია</w:t>
            </w:r>
            <w:r w:rsidRPr="003E0D5F">
              <w:rPr>
                <w:rFonts w:ascii="Sylfaen" w:eastAsia="Calibri" w:hAnsi="Sylfaen" w:cs="Times New Roman"/>
                <w:lang w:val="af-ZA"/>
              </w:rPr>
              <w:t xml:space="preserve">  </w:t>
            </w:r>
            <w:r w:rsidRPr="003E0D5F">
              <w:rPr>
                <w:rFonts w:ascii="Sylfaen" w:eastAsia="Calibri" w:hAnsi="Sylfaen" w:cs="Times New Roman"/>
                <w:lang w:val="ka-GE"/>
              </w:rPr>
              <w:t>ადამიანის</w:t>
            </w:r>
            <w:r w:rsidRPr="003E0D5F">
              <w:rPr>
                <w:rFonts w:ascii="Sylfaen" w:eastAsia="Calibri" w:hAnsi="Sylfaen" w:cs="Times New Roman"/>
                <w:lang w:val="af-ZA"/>
              </w:rPr>
              <w:t xml:space="preserve"> </w:t>
            </w:r>
            <w:r w:rsidRPr="003E0D5F">
              <w:rPr>
                <w:rFonts w:ascii="Sylfaen" w:eastAsia="Calibri" w:hAnsi="Sylfaen" w:cs="Times New Roman"/>
                <w:lang w:val="ka-GE"/>
              </w:rPr>
              <w:t>საქმიანობის</w:t>
            </w:r>
            <w:r w:rsidRPr="003E0D5F">
              <w:rPr>
                <w:rFonts w:ascii="Sylfaen" w:eastAsia="Calibri" w:hAnsi="Sylfaen" w:cs="Times New Roman"/>
                <w:lang w:val="af-ZA"/>
              </w:rPr>
              <w:t xml:space="preserve"> </w:t>
            </w:r>
            <w:r w:rsidRPr="003E0D5F">
              <w:rPr>
                <w:rFonts w:ascii="Sylfaen" w:eastAsia="Calibri" w:hAnsi="Sylfaen" w:cs="Times New Roman"/>
                <w:lang w:val="ka-GE"/>
              </w:rPr>
              <w:t>ყველა</w:t>
            </w:r>
            <w:r w:rsidRPr="003E0D5F">
              <w:rPr>
                <w:rFonts w:ascii="Sylfaen" w:eastAsia="Calibri" w:hAnsi="Sylfaen" w:cs="Times New Roman"/>
                <w:lang w:val="af-ZA"/>
              </w:rPr>
              <w:t xml:space="preserve"> </w:t>
            </w:r>
            <w:r w:rsidRPr="003E0D5F">
              <w:rPr>
                <w:rFonts w:ascii="Sylfaen" w:eastAsia="Calibri" w:hAnsi="Sylfaen" w:cs="Times New Roman"/>
                <w:lang w:val="ka-GE"/>
              </w:rPr>
              <w:t>სფეროში</w:t>
            </w:r>
            <w:r w:rsidRPr="003E0D5F">
              <w:rPr>
                <w:rFonts w:ascii="Sylfaen" w:eastAsia="Calibri" w:hAnsi="Sylfaen" w:cs="Times New Roman"/>
                <w:lang w:val="af-ZA"/>
              </w:rPr>
              <w:t xml:space="preserve"> </w:t>
            </w:r>
            <w:r w:rsidRPr="003E0D5F">
              <w:rPr>
                <w:rFonts w:ascii="Sylfaen" w:eastAsia="Calibri" w:hAnsi="Sylfaen" w:cs="Times New Roman"/>
                <w:lang w:val="ka-GE"/>
              </w:rPr>
              <w:t>და</w:t>
            </w:r>
            <w:r w:rsidRPr="003E0D5F">
              <w:rPr>
                <w:rFonts w:ascii="Sylfaen" w:eastAsia="Calibri" w:hAnsi="Sylfaen" w:cs="Times New Roman"/>
                <w:lang w:val="af-ZA"/>
              </w:rPr>
              <w:t xml:space="preserve"> </w:t>
            </w:r>
            <w:r w:rsidRPr="003E0D5F">
              <w:rPr>
                <w:rFonts w:ascii="Sylfaen" w:eastAsia="Calibri" w:hAnsi="Sylfaen" w:cs="Times New Roman"/>
                <w:lang w:val="ka-GE"/>
              </w:rPr>
              <w:t>ეს</w:t>
            </w:r>
            <w:r w:rsidRPr="003E0D5F">
              <w:rPr>
                <w:rFonts w:ascii="Sylfaen" w:eastAsia="Calibri" w:hAnsi="Sylfaen" w:cs="Times New Roman"/>
                <w:lang w:val="af-ZA"/>
              </w:rPr>
              <w:t xml:space="preserve"> </w:t>
            </w:r>
            <w:r w:rsidRPr="003E0D5F">
              <w:rPr>
                <w:rFonts w:ascii="Sylfaen" w:eastAsia="Calibri" w:hAnsi="Sylfaen" w:cs="Times New Roman"/>
                <w:lang w:val="ka-GE"/>
              </w:rPr>
              <w:t>როლი</w:t>
            </w:r>
            <w:r w:rsidRPr="003E0D5F">
              <w:rPr>
                <w:rFonts w:ascii="Sylfaen" w:eastAsia="Calibri" w:hAnsi="Sylfaen" w:cs="Times New Roman"/>
                <w:lang w:val="af-ZA"/>
              </w:rPr>
              <w:t xml:space="preserve"> </w:t>
            </w:r>
            <w:r w:rsidRPr="003E0D5F">
              <w:rPr>
                <w:rFonts w:ascii="Sylfaen" w:eastAsia="Calibri" w:hAnsi="Sylfaen" w:cs="Times New Roman"/>
                <w:lang w:val="ka-GE"/>
              </w:rPr>
              <w:t>დღითიდღე</w:t>
            </w:r>
            <w:r w:rsidRPr="003E0D5F">
              <w:rPr>
                <w:rFonts w:ascii="Sylfaen" w:eastAsia="Calibri" w:hAnsi="Sylfaen" w:cs="Times New Roman"/>
                <w:lang w:val="af-ZA"/>
              </w:rPr>
              <w:t xml:space="preserve"> </w:t>
            </w:r>
            <w:r w:rsidRPr="003E0D5F">
              <w:rPr>
                <w:rFonts w:ascii="Sylfaen" w:eastAsia="Calibri" w:hAnsi="Sylfaen" w:cs="Times New Roman"/>
                <w:lang w:val="ka-GE"/>
              </w:rPr>
              <w:t>იზრდება</w:t>
            </w:r>
            <w:r w:rsidRPr="003E0D5F">
              <w:rPr>
                <w:rFonts w:ascii="Sylfaen" w:eastAsia="Calibri" w:hAnsi="Sylfaen" w:cs="Times New Roman"/>
                <w:lang w:val="af-ZA"/>
              </w:rPr>
              <w:t xml:space="preserve">. </w:t>
            </w:r>
            <w:r w:rsidRPr="003E0D5F">
              <w:rPr>
                <w:rFonts w:ascii="Sylfaen" w:eastAsia="Calibri" w:hAnsi="Sylfaen" w:cs="Times New Roman"/>
                <w:lang w:val="ka-GE"/>
              </w:rPr>
              <w:t>განსაკუთრებით</w:t>
            </w:r>
            <w:r w:rsidRPr="003E0D5F">
              <w:rPr>
                <w:rFonts w:ascii="Sylfaen" w:eastAsia="Calibri" w:hAnsi="Sylfaen" w:cs="Times New Roman"/>
                <w:lang w:val="af-ZA"/>
              </w:rPr>
              <w:t xml:space="preserve"> </w:t>
            </w:r>
            <w:r w:rsidRPr="003E0D5F">
              <w:rPr>
                <w:rFonts w:ascii="Sylfaen" w:eastAsia="Calibri" w:hAnsi="Sylfaen" w:cs="Times New Roman"/>
                <w:lang w:val="ka-GE"/>
              </w:rPr>
              <w:t>არის</w:t>
            </w:r>
            <w:r w:rsidRPr="003E0D5F">
              <w:rPr>
                <w:rFonts w:ascii="Sylfaen" w:eastAsia="Calibri" w:hAnsi="Sylfaen" w:cs="Times New Roman"/>
                <w:lang w:val="af-ZA"/>
              </w:rPr>
              <w:t xml:space="preserve"> </w:t>
            </w:r>
            <w:r w:rsidRPr="003E0D5F">
              <w:rPr>
                <w:rFonts w:ascii="Sylfaen" w:eastAsia="Calibri" w:hAnsi="Sylfaen" w:cs="Times New Roman"/>
                <w:lang w:val="ka-GE"/>
              </w:rPr>
              <w:t>გამოკვეთილი</w:t>
            </w:r>
            <w:r w:rsidRPr="003E0D5F">
              <w:rPr>
                <w:rFonts w:ascii="Sylfaen" w:eastAsia="Calibri" w:hAnsi="Sylfaen" w:cs="Times New Roman"/>
                <w:lang w:val="af-ZA"/>
              </w:rPr>
              <w:t xml:space="preserve"> </w:t>
            </w:r>
            <w:r w:rsidRPr="003E0D5F">
              <w:rPr>
                <w:rFonts w:ascii="Sylfaen" w:eastAsia="Calibri" w:hAnsi="Sylfaen" w:cs="Times New Roman"/>
                <w:lang w:val="ka-GE"/>
              </w:rPr>
              <w:t>კომპიუტერული</w:t>
            </w:r>
            <w:r w:rsidRPr="003E0D5F">
              <w:rPr>
                <w:rFonts w:ascii="Sylfaen" w:eastAsia="Calibri" w:hAnsi="Sylfaen" w:cs="Times New Roman"/>
                <w:lang w:val="af-ZA"/>
              </w:rPr>
              <w:t xml:space="preserve"> </w:t>
            </w:r>
            <w:r w:rsidRPr="003E0D5F">
              <w:rPr>
                <w:rFonts w:ascii="Sylfaen" w:eastAsia="Calibri" w:hAnsi="Sylfaen" w:cs="Times New Roman"/>
                <w:lang w:val="ka-GE"/>
              </w:rPr>
              <w:t>ტექნოლოგიების</w:t>
            </w:r>
            <w:r w:rsidRPr="003E0D5F">
              <w:rPr>
                <w:rFonts w:ascii="Sylfaen" w:eastAsia="Calibri" w:hAnsi="Sylfaen" w:cs="Times New Roman"/>
                <w:lang w:val="af-ZA"/>
              </w:rPr>
              <w:t xml:space="preserve"> </w:t>
            </w:r>
            <w:r w:rsidRPr="003E0D5F">
              <w:rPr>
                <w:rFonts w:ascii="Sylfaen" w:eastAsia="Calibri" w:hAnsi="Sylfaen" w:cs="Times New Roman"/>
                <w:lang w:val="ka-GE"/>
              </w:rPr>
              <w:t>როლი</w:t>
            </w:r>
            <w:r w:rsidRPr="003E0D5F">
              <w:rPr>
                <w:rFonts w:ascii="Sylfaen" w:eastAsia="Calibri" w:hAnsi="Sylfaen" w:cs="Times New Roman"/>
                <w:lang w:val="af-ZA"/>
              </w:rPr>
              <w:t xml:space="preserve"> </w:t>
            </w:r>
            <w:r w:rsidRPr="003E0D5F">
              <w:rPr>
                <w:rFonts w:ascii="Sylfaen" w:eastAsia="Calibri" w:hAnsi="Sylfaen" w:cs="Times New Roman"/>
                <w:lang w:val="ka-GE"/>
              </w:rPr>
              <w:t>მეცნიერებაში</w:t>
            </w:r>
            <w:r w:rsidRPr="003E0D5F">
              <w:rPr>
                <w:rFonts w:ascii="Sylfaen" w:eastAsia="Calibri" w:hAnsi="Sylfaen" w:cs="Times New Roman"/>
                <w:lang w:val="af-ZA"/>
              </w:rPr>
              <w:t xml:space="preserve">, </w:t>
            </w:r>
            <w:r w:rsidRPr="003E0D5F">
              <w:rPr>
                <w:rFonts w:ascii="Sylfaen" w:eastAsia="Calibri" w:hAnsi="Sylfaen" w:cs="Times New Roman"/>
                <w:lang w:val="ka-GE"/>
              </w:rPr>
              <w:t>განათლე</w:t>
            </w:r>
            <w:r w:rsidRPr="003E0D5F">
              <w:rPr>
                <w:rFonts w:ascii="Sylfaen" w:eastAsia="Calibri" w:hAnsi="Sylfaen" w:cs="Times New Roman"/>
                <w:lang w:val="af-ZA"/>
              </w:rPr>
              <w:softHyphen/>
            </w:r>
            <w:r w:rsidRPr="003E0D5F">
              <w:rPr>
                <w:rFonts w:ascii="Sylfaen" w:eastAsia="Calibri" w:hAnsi="Sylfaen" w:cs="Times New Roman"/>
                <w:lang w:val="ka-GE"/>
              </w:rPr>
              <w:t>ბის</w:t>
            </w:r>
            <w:r w:rsidRPr="003E0D5F">
              <w:rPr>
                <w:rFonts w:ascii="Sylfaen" w:eastAsia="Calibri" w:hAnsi="Sylfaen" w:cs="Times New Roman"/>
                <w:lang w:val="af-ZA"/>
              </w:rPr>
              <w:t xml:space="preserve"> </w:t>
            </w:r>
            <w:r w:rsidRPr="003E0D5F">
              <w:rPr>
                <w:rFonts w:ascii="Sylfaen" w:eastAsia="Calibri" w:hAnsi="Sylfaen" w:cs="Times New Roman"/>
                <w:lang w:val="ka-GE"/>
              </w:rPr>
              <w:t>სისტემაში</w:t>
            </w:r>
            <w:r w:rsidRPr="003E0D5F">
              <w:rPr>
                <w:rFonts w:ascii="Sylfaen" w:eastAsia="Calibri" w:hAnsi="Sylfaen" w:cs="Times New Roman"/>
                <w:lang w:val="af-ZA"/>
              </w:rPr>
              <w:t xml:space="preserve">, </w:t>
            </w:r>
            <w:r w:rsidRPr="003E0D5F">
              <w:rPr>
                <w:rFonts w:ascii="Sylfaen" w:eastAsia="Calibri" w:hAnsi="Sylfaen" w:cs="Times New Roman"/>
                <w:lang w:val="ka-GE"/>
              </w:rPr>
              <w:t>ეკონომიკაში</w:t>
            </w:r>
            <w:r w:rsidRPr="003E0D5F">
              <w:rPr>
                <w:rFonts w:ascii="Sylfaen" w:eastAsia="Calibri" w:hAnsi="Sylfaen" w:cs="Times New Roman"/>
                <w:lang w:val="af-ZA"/>
              </w:rPr>
              <w:t xml:space="preserve">, </w:t>
            </w:r>
            <w:r w:rsidRPr="003E0D5F">
              <w:rPr>
                <w:rFonts w:ascii="Sylfaen" w:eastAsia="Calibri" w:hAnsi="Sylfaen" w:cs="Times New Roman"/>
                <w:lang w:val="ka-GE"/>
              </w:rPr>
              <w:t>კავშირგაბმულობაში</w:t>
            </w:r>
            <w:r w:rsidRPr="003E0D5F">
              <w:rPr>
                <w:rFonts w:ascii="Sylfaen" w:eastAsia="Calibri" w:hAnsi="Sylfaen" w:cs="Times New Roman"/>
                <w:lang w:val="af-ZA"/>
              </w:rPr>
              <w:t xml:space="preserve">, </w:t>
            </w:r>
            <w:r w:rsidRPr="003E0D5F">
              <w:rPr>
                <w:rFonts w:ascii="Sylfaen" w:eastAsia="Calibri" w:hAnsi="Sylfaen" w:cs="Times New Roman"/>
                <w:lang w:val="ka-GE"/>
              </w:rPr>
              <w:t>ტრანსპორტში</w:t>
            </w:r>
            <w:r w:rsidRPr="003E0D5F">
              <w:rPr>
                <w:rFonts w:ascii="Sylfaen" w:eastAsia="Calibri" w:hAnsi="Sylfaen" w:cs="Times New Roman"/>
                <w:lang w:val="af-ZA"/>
              </w:rPr>
              <w:t xml:space="preserve">, </w:t>
            </w:r>
            <w:r w:rsidRPr="003E0D5F">
              <w:rPr>
                <w:rFonts w:ascii="Sylfaen" w:eastAsia="Calibri" w:hAnsi="Sylfaen" w:cs="Times New Roman"/>
                <w:lang w:val="ka-GE"/>
              </w:rPr>
              <w:t>წარმოების</w:t>
            </w:r>
            <w:r w:rsidRPr="003E0D5F">
              <w:rPr>
                <w:rFonts w:ascii="Sylfaen" w:eastAsia="Calibri" w:hAnsi="Sylfaen" w:cs="Times New Roman"/>
                <w:lang w:val="af-ZA"/>
              </w:rPr>
              <w:t xml:space="preserve"> </w:t>
            </w:r>
            <w:r w:rsidRPr="003E0D5F">
              <w:rPr>
                <w:rFonts w:ascii="Sylfaen" w:eastAsia="Calibri" w:hAnsi="Sylfaen" w:cs="Times New Roman"/>
                <w:lang w:val="ka-GE"/>
              </w:rPr>
              <w:t>სხვა</w:t>
            </w:r>
            <w:r w:rsidRPr="003E0D5F">
              <w:rPr>
                <w:rFonts w:ascii="Sylfaen" w:eastAsia="Calibri" w:hAnsi="Sylfaen" w:cs="Times New Roman"/>
                <w:lang w:val="af-ZA"/>
              </w:rPr>
              <w:softHyphen/>
            </w:r>
            <w:r w:rsidRPr="003E0D5F">
              <w:rPr>
                <w:rFonts w:ascii="Sylfaen" w:eastAsia="Calibri" w:hAnsi="Sylfaen" w:cs="Times New Roman"/>
                <w:lang w:val="ka-GE"/>
              </w:rPr>
              <w:t>დასხვა</w:t>
            </w:r>
            <w:r w:rsidRPr="003E0D5F">
              <w:rPr>
                <w:rFonts w:ascii="Sylfaen" w:eastAsia="Calibri" w:hAnsi="Sylfaen" w:cs="Times New Roman"/>
                <w:lang w:val="af-ZA"/>
              </w:rPr>
              <w:t xml:space="preserve"> </w:t>
            </w:r>
            <w:r w:rsidRPr="003E0D5F">
              <w:rPr>
                <w:rFonts w:ascii="Sylfaen" w:eastAsia="Calibri" w:hAnsi="Sylfaen" w:cs="Times New Roman"/>
                <w:lang w:val="ka-GE"/>
              </w:rPr>
              <w:t>სფეროებში</w:t>
            </w:r>
            <w:r w:rsidRPr="003E0D5F">
              <w:rPr>
                <w:rFonts w:ascii="Sylfaen" w:eastAsia="Calibri" w:hAnsi="Sylfaen" w:cs="Times New Roman"/>
                <w:lang w:val="af-ZA"/>
              </w:rPr>
              <w:t xml:space="preserve"> </w:t>
            </w:r>
            <w:r w:rsidRPr="003E0D5F">
              <w:rPr>
                <w:rFonts w:ascii="Sylfaen" w:eastAsia="Calibri" w:hAnsi="Sylfaen" w:cs="Times New Roman"/>
                <w:lang w:val="ka-GE"/>
              </w:rPr>
              <w:t>და</w:t>
            </w:r>
            <w:r w:rsidRPr="003E0D5F">
              <w:rPr>
                <w:rFonts w:ascii="Sylfaen" w:eastAsia="Calibri" w:hAnsi="Sylfaen" w:cs="Times New Roman"/>
                <w:lang w:val="af-ZA"/>
              </w:rPr>
              <w:t xml:space="preserve"> </w:t>
            </w:r>
            <w:r w:rsidRPr="003E0D5F">
              <w:rPr>
                <w:rFonts w:ascii="Sylfaen" w:eastAsia="Calibri" w:hAnsi="Sylfaen" w:cs="Times New Roman"/>
                <w:lang w:val="ka-GE"/>
              </w:rPr>
              <w:t>ა</w:t>
            </w:r>
            <w:r w:rsidRPr="003E0D5F">
              <w:rPr>
                <w:rFonts w:ascii="Sylfaen" w:eastAsia="Calibri" w:hAnsi="Sylfaen" w:cs="Times New Roman"/>
                <w:lang w:val="af-ZA"/>
              </w:rPr>
              <w:t>.</w:t>
            </w:r>
            <w:r w:rsidRPr="003E0D5F">
              <w:rPr>
                <w:rFonts w:ascii="Sylfaen" w:eastAsia="Calibri" w:hAnsi="Sylfaen" w:cs="Times New Roman"/>
                <w:lang w:val="ka-GE"/>
              </w:rPr>
              <w:t>შ</w:t>
            </w:r>
            <w:r w:rsidRPr="003E0D5F">
              <w:rPr>
                <w:rFonts w:ascii="Sylfaen" w:eastAsia="Calibri" w:hAnsi="Sylfaen" w:cs="Times New Roman"/>
                <w:lang w:val="af-ZA"/>
              </w:rPr>
              <w:t xml:space="preserve">. </w:t>
            </w:r>
            <w:r w:rsidRPr="003E0D5F">
              <w:rPr>
                <w:rFonts w:ascii="Sylfaen" w:eastAsia="Calibri" w:hAnsi="Sylfaen" w:cs="Times New Roman"/>
                <w:lang w:val="ka-GE"/>
              </w:rPr>
              <w:t>გარდა</w:t>
            </w:r>
            <w:r w:rsidRPr="003E0D5F">
              <w:rPr>
                <w:rFonts w:ascii="Sylfaen" w:eastAsia="Calibri" w:hAnsi="Sylfaen" w:cs="Times New Roman"/>
                <w:lang w:val="af-ZA"/>
              </w:rPr>
              <w:t xml:space="preserve"> </w:t>
            </w:r>
            <w:r w:rsidRPr="003E0D5F">
              <w:rPr>
                <w:rFonts w:ascii="Sylfaen" w:eastAsia="Calibri" w:hAnsi="Sylfaen" w:cs="Times New Roman"/>
                <w:lang w:val="ka-GE"/>
              </w:rPr>
              <w:t>ამისა</w:t>
            </w:r>
            <w:r w:rsidRPr="003E0D5F">
              <w:rPr>
                <w:rFonts w:ascii="Sylfaen" w:eastAsia="Calibri" w:hAnsi="Sylfaen" w:cs="Times New Roman"/>
                <w:lang w:val="af-ZA"/>
              </w:rPr>
              <w:t xml:space="preserve"> </w:t>
            </w:r>
            <w:r w:rsidRPr="003E0D5F">
              <w:rPr>
                <w:rFonts w:ascii="Sylfaen" w:eastAsia="Calibri" w:hAnsi="Sylfaen" w:cs="Times New Roman"/>
                <w:lang w:val="ka-GE"/>
              </w:rPr>
              <w:t>წინამდებარე</w:t>
            </w:r>
            <w:r w:rsidRPr="003E0D5F">
              <w:rPr>
                <w:rFonts w:ascii="Sylfaen" w:eastAsia="Calibri" w:hAnsi="Sylfaen" w:cs="Times New Roman"/>
                <w:lang w:val="af-ZA"/>
              </w:rPr>
              <w:t xml:space="preserve"> </w:t>
            </w:r>
            <w:r w:rsidRPr="003E0D5F">
              <w:rPr>
                <w:rFonts w:ascii="Sylfaen" w:eastAsia="Calibri" w:hAnsi="Sylfaen" w:cs="Times New Roman"/>
                <w:lang w:val="ka-GE"/>
              </w:rPr>
              <w:t>პროგრამის</w:t>
            </w:r>
            <w:r w:rsidRPr="003E0D5F">
              <w:rPr>
                <w:rFonts w:ascii="Sylfaen" w:eastAsia="Calibri" w:hAnsi="Sylfaen" w:cs="Times New Roman"/>
                <w:lang w:val="af-ZA"/>
              </w:rPr>
              <w:t xml:space="preserve"> </w:t>
            </w:r>
            <w:r w:rsidRPr="003E0D5F">
              <w:rPr>
                <w:rFonts w:ascii="Sylfaen" w:eastAsia="Calibri" w:hAnsi="Sylfaen" w:cs="Times New Roman"/>
                <w:lang w:val="ka-GE"/>
              </w:rPr>
              <w:t>წარმატებით</w:t>
            </w:r>
            <w:r w:rsidRPr="003E0D5F">
              <w:rPr>
                <w:rFonts w:ascii="Sylfaen" w:eastAsia="Calibri" w:hAnsi="Sylfaen" w:cs="Times New Roman"/>
                <w:lang w:val="af-ZA"/>
              </w:rPr>
              <w:t xml:space="preserve"> </w:t>
            </w:r>
            <w:r w:rsidRPr="003E0D5F">
              <w:rPr>
                <w:rFonts w:ascii="Sylfaen" w:eastAsia="Calibri" w:hAnsi="Sylfaen" w:cs="Times New Roman"/>
                <w:lang w:val="ka-GE"/>
              </w:rPr>
              <w:t>კურს</w:t>
            </w:r>
            <w:r w:rsidRPr="003E0D5F">
              <w:rPr>
                <w:rFonts w:ascii="Sylfaen" w:eastAsia="Calibri" w:hAnsi="Sylfaen" w:cs="Times New Roman"/>
                <w:lang w:val="af-ZA"/>
              </w:rPr>
              <w:softHyphen/>
            </w:r>
            <w:r w:rsidRPr="003E0D5F">
              <w:rPr>
                <w:rFonts w:ascii="Sylfaen" w:eastAsia="Calibri" w:hAnsi="Sylfaen" w:cs="Times New Roman"/>
                <w:lang w:val="ka-GE"/>
              </w:rPr>
              <w:t>დამთავრებულს</w:t>
            </w:r>
            <w:r w:rsidRPr="003E0D5F">
              <w:rPr>
                <w:rFonts w:ascii="Sylfaen" w:eastAsia="Calibri" w:hAnsi="Sylfaen" w:cs="Times New Roman"/>
                <w:lang w:val="af-ZA"/>
              </w:rPr>
              <w:t xml:space="preserve"> </w:t>
            </w:r>
            <w:r w:rsidRPr="003E0D5F">
              <w:rPr>
                <w:rFonts w:ascii="Sylfaen" w:eastAsia="Calibri" w:hAnsi="Sylfaen" w:cs="Times New Roman"/>
                <w:lang w:val="ka-GE"/>
              </w:rPr>
              <w:t>საშუალება</w:t>
            </w:r>
            <w:r w:rsidRPr="003E0D5F">
              <w:rPr>
                <w:rFonts w:ascii="Sylfaen" w:eastAsia="Calibri" w:hAnsi="Sylfaen" w:cs="Times New Roman"/>
                <w:lang w:val="af-ZA"/>
              </w:rPr>
              <w:t xml:space="preserve"> </w:t>
            </w:r>
            <w:r w:rsidRPr="003E0D5F">
              <w:rPr>
                <w:rFonts w:ascii="Sylfaen" w:eastAsia="Calibri" w:hAnsi="Sylfaen" w:cs="Times New Roman"/>
                <w:lang w:val="ka-GE"/>
              </w:rPr>
              <w:t>აქვს</w:t>
            </w:r>
            <w:r w:rsidRPr="003E0D5F">
              <w:rPr>
                <w:rFonts w:ascii="Sylfaen" w:eastAsia="Calibri" w:hAnsi="Sylfaen" w:cs="Times New Roman"/>
                <w:lang w:val="af-ZA"/>
              </w:rPr>
              <w:t xml:space="preserve"> </w:t>
            </w:r>
            <w:r w:rsidRPr="003E0D5F">
              <w:rPr>
                <w:rFonts w:ascii="Sylfaen" w:eastAsia="Calibri" w:hAnsi="Sylfaen" w:cs="Times New Roman"/>
                <w:lang w:val="ka-GE"/>
              </w:rPr>
              <w:t>სწავლა</w:t>
            </w:r>
            <w:r w:rsidRPr="003E0D5F">
              <w:rPr>
                <w:rFonts w:ascii="Sylfaen" w:eastAsia="Calibri" w:hAnsi="Sylfaen" w:cs="Times New Roman"/>
                <w:lang w:val="af-ZA"/>
              </w:rPr>
              <w:t xml:space="preserve"> </w:t>
            </w:r>
            <w:r w:rsidRPr="003E0D5F">
              <w:rPr>
                <w:rFonts w:ascii="Sylfaen" w:eastAsia="Calibri" w:hAnsi="Sylfaen" w:cs="Times New Roman"/>
                <w:lang w:val="ka-GE"/>
              </w:rPr>
              <w:t>გააგრძელოს</w:t>
            </w:r>
            <w:r w:rsidRPr="003E0D5F">
              <w:rPr>
                <w:rFonts w:ascii="Sylfaen" w:eastAsia="Calibri" w:hAnsi="Sylfaen" w:cs="Times New Roman"/>
                <w:lang w:val="af-ZA"/>
              </w:rPr>
              <w:t xml:space="preserve"> </w:t>
            </w:r>
            <w:r w:rsidRPr="003E0D5F">
              <w:rPr>
                <w:rFonts w:ascii="Sylfaen" w:eastAsia="Calibri" w:hAnsi="Sylfaen" w:cs="Times New Roman"/>
                <w:lang w:val="ka-GE"/>
              </w:rPr>
              <w:t>მაგისტრატურაში</w:t>
            </w:r>
            <w:r w:rsidRPr="003E0D5F">
              <w:rPr>
                <w:rFonts w:ascii="Sylfaen" w:eastAsia="Calibri" w:hAnsi="Sylfaen" w:cs="Times New Roman"/>
                <w:lang w:val="af-ZA"/>
              </w:rPr>
              <w:t xml:space="preserve">, </w:t>
            </w:r>
            <w:r w:rsidRPr="003E0D5F">
              <w:rPr>
                <w:rFonts w:ascii="Sylfaen" w:eastAsia="Calibri" w:hAnsi="Sylfaen" w:cs="Times New Roman"/>
                <w:lang w:val="ka-GE"/>
              </w:rPr>
              <w:t>როგორც</w:t>
            </w:r>
            <w:r w:rsidRPr="003E0D5F">
              <w:rPr>
                <w:rFonts w:ascii="Sylfaen" w:eastAsia="Calibri" w:hAnsi="Sylfaen" w:cs="Times New Roman"/>
                <w:lang w:val="af-ZA"/>
              </w:rPr>
              <w:t xml:space="preserve"> </w:t>
            </w:r>
            <w:r w:rsidRPr="003E0D5F">
              <w:rPr>
                <w:rFonts w:ascii="Sylfaen" w:eastAsia="Calibri" w:hAnsi="Sylfaen" w:cs="Times New Roman"/>
                <w:lang w:val="ka-GE"/>
              </w:rPr>
              <w:t>კომპიუტერული</w:t>
            </w:r>
            <w:r w:rsidRPr="003E0D5F">
              <w:rPr>
                <w:rFonts w:ascii="Sylfaen" w:eastAsia="Calibri" w:hAnsi="Sylfaen" w:cs="Times New Roman"/>
                <w:lang w:val="af-ZA"/>
              </w:rPr>
              <w:t xml:space="preserve"> </w:t>
            </w:r>
            <w:r w:rsidRPr="003E0D5F">
              <w:rPr>
                <w:rFonts w:ascii="Sylfaen" w:eastAsia="Calibri" w:hAnsi="Sylfaen" w:cs="Times New Roman"/>
                <w:lang w:val="ka-GE"/>
              </w:rPr>
              <w:t>მეცნიერების</w:t>
            </w:r>
            <w:r w:rsidRPr="003E0D5F">
              <w:rPr>
                <w:rFonts w:ascii="Sylfaen" w:eastAsia="Calibri" w:hAnsi="Sylfaen" w:cs="Times New Roman"/>
                <w:lang w:val="af-ZA"/>
              </w:rPr>
              <w:t xml:space="preserve"> </w:t>
            </w:r>
            <w:r w:rsidRPr="003E0D5F">
              <w:rPr>
                <w:rFonts w:ascii="Sylfaen" w:eastAsia="Calibri" w:hAnsi="Sylfaen" w:cs="Times New Roman"/>
                <w:lang w:val="ka-GE"/>
              </w:rPr>
              <w:t>სამაგისტრო</w:t>
            </w:r>
            <w:r w:rsidRPr="003E0D5F">
              <w:rPr>
                <w:rFonts w:ascii="Sylfaen" w:eastAsia="Calibri" w:hAnsi="Sylfaen" w:cs="Times New Roman"/>
                <w:lang w:val="af-ZA"/>
              </w:rPr>
              <w:t xml:space="preserve"> </w:t>
            </w:r>
            <w:r w:rsidRPr="003E0D5F">
              <w:rPr>
                <w:rFonts w:ascii="Sylfaen" w:eastAsia="Calibri" w:hAnsi="Sylfaen" w:cs="Times New Roman"/>
                <w:lang w:val="ka-GE"/>
              </w:rPr>
              <w:t>პროგრამით</w:t>
            </w:r>
            <w:r w:rsidRPr="003E0D5F">
              <w:rPr>
                <w:rFonts w:ascii="Sylfaen" w:eastAsia="Calibri" w:hAnsi="Sylfaen" w:cs="Times New Roman"/>
                <w:lang w:val="af-ZA"/>
              </w:rPr>
              <w:t xml:space="preserve">, </w:t>
            </w:r>
            <w:r w:rsidRPr="003E0D5F">
              <w:rPr>
                <w:rFonts w:ascii="Sylfaen" w:eastAsia="Calibri" w:hAnsi="Sylfaen" w:cs="Times New Roman"/>
                <w:lang w:val="ka-GE"/>
              </w:rPr>
              <w:t>ასევე</w:t>
            </w:r>
            <w:r w:rsidRPr="003E0D5F">
              <w:rPr>
                <w:rFonts w:ascii="Sylfaen" w:eastAsia="Calibri" w:hAnsi="Sylfaen" w:cs="Times New Roman"/>
                <w:lang w:val="af-ZA"/>
              </w:rPr>
              <w:t xml:space="preserve"> </w:t>
            </w:r>
            <w:r w:rsidRPr="003E0D5F">
              <w:rPr>
                <w:rFonts w:ascii="Sylfaen" w:eastAsia="Calibri" w:hAnsi="Sylfaen" w:cs="Times New Roman"/>
                <w:lang w:val="ka-GE"/>
              </w:rPr>
              <w:t>მრავალი</w:t>
            </w:r>
            <w:r w:rsidRPr="003E0D5F">
              <w:rPr>
                <w:rFonts w:ascii="Sylfaen" w:eastAsia="Calibri" w:hAnsi="Sylfaen" w:cs="Times New Roman"/>
                <w:lang w:val="af-ZA"/>
              </w:rPr>
              <w:t xml:space="preserve"> </w:t>
            </w:r>
            <w:r w:rsidRPr="003E0D5F">
              <w:rPr>
                <w:rFonts w:ascii="Sylfaen" w:eastAsia="Calibri" w:hAnsi="Sylfaen" w:cs="Times New Roman"/>
                <w:lang w:val="ka-GE"/>
              </w:rPr>
              <w:t>დარგთაშორის</w:t>
            </w:r>
            <w:r w:rsidRPr="003E0D5F">
              <w:rPr>
                <w:rFonts w:ascii="Sylfaen" w:eastAsia="Calibri" w:hAnsi="Sylfaen" w:cs="Times New Roman"/>
                <w:lang w:val="af-ZA"/>
              </w:rPr>
              <w:t xml:space="preserve"> </w:t>
            </w:r>
            <w:r w:rsidRPr="003E0D5F">
              <w:rPr>
                <w:rFonts w:ascii="Sylfaen" w:eastAsia="Calibri" w:hAnsi="Sylfaen" w:cs="Times New Roman"/>
                <w:lang w:val="ka-GE"/>
              </w:rPr>
              <w:t>სამაგისტრო</w:t>
            </w:r>
            <w:r w:rsidRPr="003E0D5F">
              <w:rPr>
                <w:rFonts w:ascii="Sylfaen" w:eastAsia="Calibri" w:hAnsi="Sylfaen" w:cs="Times New Roman"/>
                <w:lang w:val="af-ZA"/>
              </w:rPr>
              <w:t xml:space="preserve"> </w:t>
            </w:r>
            <w:r w:rsidRPr="003E0D5F">
              <w:rPr>
                <w:rFonts w:ascii="Sylfaen" w:eastAsia="Calibri" w:hAnsi="Sylfaen" w:cs="Times New Roman"/>
                <w:lang w:val="ka-GE"/>
              </w:rPr>
              <w:t>პროგრამითაც.</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B270A" w:rsidRPr="003E0D5F" w:rsidRDefault="001B270A" w:rsidP="00422D6D">
            <w:pPr>
              <w:spacing w:after="0" w:line="240" w:lineRule="auto"/>
              <w:rPr>
                <w:rFonts w:ascii="Sylfaen" w:hAnsi="Sylfaen" w:cs="Sylfaen"/>
                <w:b/>
                <w:bCs/>
                <w:lang w:val="ka-GE"/>
              </w:rPr>
            </w:pPr>
            <w:r w:rsidRPr="003E0D5F">
              <w:rPr>
                <w:rFonts w:ascii="Sylfaen" w:hAnsi="Sylfaen" w:cs="Sylfaen"/>
                <w:b/>
                <w:bCs/>
                <w:lang w:val="ka-GE"/>
              </w:rPr>
              <w:t>სწავლისათვის აუცილებელი დამხმარე პირობები/რესურსები</w:t>
            </w:r>
          </w:p>
        </w:tc>
      </w:tr>
      <w:tr w:rsidR="001B270A" w:rsidRPr="003E0D5F" w:rsidTr="00422D6D">
        <w:trPr>
          <w:jc w:val="center"/>
        </w:trPr>
        <w:tc>
          <w:tcPr>
            <w:tcW w:w="10740" w:type="dxa"/>
            <w:gridSpan w:val="3"/>
            <w:tcBorders>
              <w:top w:val="single" w:sz="18" w:space="0" w:color="auto"/>
              <w:left w:val="single" w:sz="18" w:space="0" w:color="auto"/>
              <w:bottom w:val="single" w:sz="18" w:space="0" w:color="auto"/>
              <w:right w:val="single" w:sz="18" w:space="0" w:color="auto"/>
            </w:tcBorders>
          </w:tcPr>
          <w:p w:rsidR="001B270A" w:rsidRPr="003E0D5F" w:rsidRDefault="001B270A" w:rsidP="001B270A">
            <w:pPr>
              <w:spacing w:after="0" w:line="240" w:lineRule="auto"/>
              <w:outlineLvl w:val="2"/>
              <w:rPr>
                <w:rFonts w:ascii="Sylfaen" w:eastAsia="Times New Roman" w:hAnsi="Sylfaen" w:cs="Sylfaen"/>
                <w:bCs/>
                <w:lang w:val="ka-GE" w:eastAsia="ru-RU"/>
              </w:rPr>
            </w:pPr>
            <w:r w:rsidRPr="003E0D5F">
              <w:rPr>
                <w:rFonts w:ascii="Sylfaen" w:eastAsia="Times New Roman" w:hAnsi="Sylfaen" w:cs="Sylfaen"/>
                <w:bCs/>
                <w:lang w:val="ka-GE" w:eastAsia="ru-RU"/>
              </w:rPr>
              <w:t>პროგრამა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1B270A" w:rsidRPr="003E0D5F" w:rsidRDefault="001B270A" w:rsidP="001B270A">
            <w:pPr>
              <w:spacing w:after="0" w:line="240" w:lineRule="auto"/>
              <w:outlineLvl w:val="2"/>
              <w:rPr>
                <w:rFonts w:ascii="Sylfaen" w:eastAsia="Times New Roman" w:hAnsi="Sylfaen" w:cs="Sylfaen"/>
                <w:bCs/>
                <w:lang w:val="ka-GE" w:eastAsia="ru-RU"/>
              </w:rPr>
            </w:pPr>
            <w:r w:rsidRPr="003E0D5F">
              <w:rPr>
                <w:rFonts w:ascii="Sylfaen" w:eastAsia="Times New Roman" w:hAnsi="Sylfaen" w:cs="Sylfaen"/>
                <w:bCs/>
                <w:lang w:val="ka-GE" w:eastAsia="ru-RU"/>
              </w:rPr>
              <w:t>პროგრამაში სალექციო კურსებით ჩართულნი არიან აკაკი წერეთლის სახელმწიფო უნივერსიტეტის</w:t>
            </w:r>
            <w:r>
              <w:rPr>
                <w:rFonts w:ascii="Sylfaen" w:eastAsia="Times New Roman" w:hAnsi="Sylfaen" w:cs="Sylfaen"/>
                <w:bCs/>
                <w:lang w:val="ka-GE" w:eastAsia="ru-RU"/>
              </w:rPr>
              <w:t xml:space="preserve"> </w:t>
            </w:r>
            <w:r w:rsidRPr="003E0D5F">
              <w:rPr>
                <w:rFonts w:ascii="Sylfaen" w:eastAsia="Times New Roman" w:hAnsi="Sylfaen" w:cs="Sylfaen"/>
                <w:bCs/>
                <w:lang w:val="ka-GE" w:eastAsia="ru-RU"/>
              </w:rPr>
              <w:t>„ზუსტ და საბუნებისმეტყველო მეცნიერებათა“ ფაკულტეტის სხვადასხვა დეპარტამენტის პროფესორები, მათ შორის, „კომპიუტერული ტექნოლოგიების“, „მათემატიკის“ დეპარტამენტის  ძირითად შტატში მყოფი და კონტრაქტით მოწვეული აკადემიური პერსონალი.</w:t>
            </w:r>
          </w:p>
          <w:p w:rsidR="001B270A" w:rsidRPr="003E0D5F" w:rsidRDefault="001B270A" w:rsidP="001B270A">
            <w:pPr>
              <w:spacing w:after="0" w:line="240" w:lineRule="auto"/>
              <w:outlineLvl w:val="2"/>
              <w:rPr>
                <w:rFonts w:ascii="Sylfaen" w:eastAsia="Calibri" w:hAnsi="Sylfaen" w:cs="Times New Roman"/>
                <w:lang w:val="ka-GE"/>
              </w:rPr>
            </w:pPr>
            <w:r w:rsidRPr="003E0D5F">
              <w:rPr>
                <w:rFonts w:ascii="Sylfaen" w:eastAsia="Calibri" w:hAnsi="Sylfaen" w:cs="Times New Roman"/>
                <w:lang w:val="ka-GE"/>
              </w:rPr>
              <w:t>პროგრამის განხორციელებისას გამოიყენება ინტერნეტით უზრუნველყოფილი 9 ლაბორატორია, რომლებშიც განთავსებულია 120 თანამედროვე პერსონალური კომპიუტერი, ორი სერვერკომპიუტერი, 4 პროექტორი, 4 პრინტერი და 1 3</w:t>
            </w:r>
            <w:r w:rsidRPr="003E0D5F">
              <w:rPr>
                <w:rFonts w:ascii="Sylfaen" w:eastAsia="Calibri" w:hAnsi="Sylfaen" w:cs="Times New Roman"/>
              </w:rPr>
              <w:t xml:space="preserve">D </w:t>
            </w:r>
            <w:r w:rsidRPr="003E0D5F">
              <w:rPr>
                <w:rFonts w:ascii="Sylfaen" w:eastAsia="Calibri" w:hAnsi="Sylfaen" w:cs="Times New Roman"/>
                <w:lang w:val="ka-GE"/>
              </w:rPr>
              <w:t>პრინტერი. სტუდენტებს აქვთ წვდომა ბიბლიოთეკასთან, რომელშიც განთავსებულია სახელმძღვანელოები, ლექციების კონსპექტები და ლაბორატორტული მეცადინეობების მეთოდური მასალები.</w:t>
            </w:r>
          </w:p>
          <w:p w:rsidR="001B270A" w:rsidRPr="003E0D5F" w:rsidRDefault="001B270A" w:rsidP="00422D6D">
            <w:pPr>
              <w:spacing w:after="0" w:line="240" w:lineRule="auto"/>
              <w:outlineLvl w:val="2"/>
              <w:rPr>
                <w:rFonts w:ascii="Sylfaen" w:eastAsia="Times New Roman" w:hAnsi="Sylfaen" w:cs="Sylfaen"/>
                <w:bCs/>
                <w:lang w:val="ka-GE" w:eastAsia="ru-RU"/>
              </w:rPr>
            </w:pPr>
            <w:r w:rsidRPr="003E0D5F">
              <w:rPr>
                <w:rFonts w:ascii="Sylfaen" w:eastAsia="Times New Roman" w:hAnsi="Sylfaen" w:cs="Sylfaen"/>
                <w:bCs/>
                <w:lang w:val="ka-GE" w:eastAsia="ru-RU"/>
              </w:rPr>
              <w:t>სტუდენტებს შეუძლიათ თითოეული კურსის შესაბამისი სალექციო მასალა და სილაბუსები მიიღონ ონლაინ რეჟიმში „ზუსტ და საბუნებისმეტყველო მეცნიერებათა“ ფაკულტეტის საიტზე.</w:t>
            </w:r>
          </w:p>
        </w:tc>
      </w:tr>
      <w:tr w:rsidR="001B270A" w:rsidRPr="003E0D5F" w:rsidTr="00422D6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10740" w:type="dxa"/>
            <w:gridSpan w:val="3"/>
            <w:tcBorders>
              <w:top w:val="single" w:sz="18" w:space="0" w:color="auto"/>
            </w:tcBorders>
          </w:tcPr>
          <w:p w:rsidR="001B270A" w:rsidRPr="003E0D5F" w:rsidRDefault="001B270A" w:rsidP="00422D6D">
            <w:pPr>
              <w:spacing w:line="240" w:lineRule="auto"/>
              <w:rPr>
                <w:rFonts w:ascii="Sylfaen" w:hAnsi="Sylfaen"/>
                <w:b/>
                <w:u w:val="single"/>
                <w:lang w:val="ka-GE"/>
              </w:rPr>
            </w:pPr>
          </w:p>
        </w:tc>
      </w:tr>
    </w:tbl>
    <w:p w:rsidR="001B270A" w:rsidRPr="003E0D5F" w:rsidRDefault="001B270A" w:rsidP="001B270A">
      <w:pPr>
        <w:spacing w:line="240" w:lineRule="auto"/>
        <w:rPr>
          <w:rFonts w:ascii="Sylfaen" w:hAnsi="Sylfaen"/>
          <w:b/>
          <w:i/>
          <w:lang w:val="ka-GE"/>
        </w:rPr>
        <w:sectPr w:rsidR="001B270A" w:rsidRPr="003E0D5F" w:rsidSect="001B270A">
          <w:headerReference w:type="even" r:id="rId9"/>
          <w:headerReference w:type="default" r:id="rId10"/>
          <w:footerReference w:type="even" r:id="rId11"/>
          <w:footerReference w:type="default" r:id="rId12"/>
          <w:headerReference w:type="first" r:id="rId13"/>
          <w:footerReference w:type="first" r:id="rId14"/>
          <w:pgSz w:w="11907" w:h="16839" w:code="9"/>
          <w:pgMar w:top="0" w:right="1701" w:bottom="0" w:left="426" w:header="720" w:footer="720" w:gutter="0"/>
          <w:cols w:space="720"/>
          <w:docGrid w:linePitch="299"/>
        </w:sectPr>
      </w:pPr>
    </w:p>
    <w:p w:rsidR="001B270A" w:rsidRPr="003E0D5F" w:rsidRDefault="001B270A" w:rsidP="001B270A">
      <w:pPr>
        <w:spacing w:after="0" w:line="240" w:lineRule="auto"/>
        <w:jc w:val="right"/>
        <w:rPr>
          <w:rFonts w:ascii="Sylfaen" w:eastAsia="Times New Roman" w:hAnsi="Sylfaen" w:cs="Times New Roman"/>
          <w:b/>
          <w:lang w:val="ka-GE" w:eastAsia="ru-RU"/>
        </w:rPr>
      </w:pPr>
      <w:r w:rsidRPr="003E0D5F">
        <w:rPr>
          <w:rFonts w:ascii="Sylfaen" w:eastAsia="Times New Roman" w:hAnsi="Sylfaen" w:cs="Times New Roman"/>
          <w:b/>
          <w:lang w:val="ka-GE" w:eastAsia="ru-RU"/>
        </w:rPr>
        <w:lastRenderedPageBreak/>
        <w:t>დანართი 1</w:t>
      </w:r>
    </w:p>
    <w:p w:rsidR="001B270A" w:rsidRPr="003E0D5F" w:rsidRDefault="001B270A" w:rsidP="001B270A">
      <w:pPr>
        <w:autoSpaceDE w:val="0"/>
        <w:autoSpaceDN w:val="0"/>
        <w:adjustRightInd w:val="0"/>
        <w:spacing w:after="0" w:line="240" w:lineRule="auto"/>
        <w:jc w:val="center"/>
        <w:rPr>
          <w:rFonts w:ascii="Sylfaen" w:eastAsia="Times New Roman" w:hAnsi="Sylfaen" w:cs="Sylfaen"/>
          <w:b/>
          <w:lang w:eastAsia="ru-RU"/>
        </w:rPr>
      </w:pPr>
    </w:p>
    <w:p w:rsidR="001B270A" w:rsidRDefault="001B270A" w:rsidP="001B270A">
      <w:pPr>
        <w:autoSpaceDE w:val="0"/>
        <w:autoSpaceDN w:val="0"/>
        <w:adjustRightInd w:val="0"/>
        <w:spacing w:after="0" w:line="240" w:lineRule="auto"/>
        <w:jc w:val="center"/>
        <w:rPr>
          <w:rFonts w:ascii="Sylfaen" w:eastAsia="Times New Roman" w:hAnsi="Sylfaen" w:cs="Sylfaen"/>
          <w:b/>
          <w:lang w:val="ka-GE" w:eastAsia="ru-RU"/>
        </w:rPr>
      </w:pPr>
      <w:r>
        <w:rPr>
          <w:rFonts w:ascii="Sylfaen" w:eastAsia="Times New Roman" w:hAnsi="Sylfaen" w:cs="Times New Roman"/>
          <w:b/>
          <w:noProof/>
        </w:rPr>
        <w:drawing>
          <wp:inline distT="0" distB="0" distL="0" distR="0">
            <wp:extent cx="8067675"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6175" cy="731520"/>
                    </a:xfrm>
                    <a:prstGeom prst="rect">
                      <a:avLst/>
                    </a:prstGeom>
                    <a:noFill/>
                  </pic:spPr>
                </pic:pic>
              </a:graphicData>
            </a:graphic>
          </wp:inline>
        </w:drawing>
      </w:r>
    </w:p>
    <w:p w:rsidR="001B270A" w:rsidRDefault="001B270A" w:rsidP="001B270A">
      <w:pPr>
        <w:autoSpaceDE w:val="0"/>
        <w:autoSpaceDN w:val="0"/>
        <w:adjustRightInd w:val="0"/>
        <w:spacing w:after="0" w:line="240" w:lineRule="auto"/>
        <w:jc w:val="center"/>
        <w:rPr>
          <w:rFonts w:ascii="Sylfaen" w:eastAsia="Times New Roman" w:hAnsi="Sylfaen" w:cs="Sylfaen"/>
          <w:b/>
          <w:lang w:val="ka-GE" w:eastAsia="ru-RU"/>
        </w:rPr>
      </w:pPr>
    </w:p>
    <w:p w:rsidR="001B270A" w:rsidRPr="003E0D5F" w:rsidRDefault="001B270A" w:rsidP="001B270A">
      <w:pPr>
        <w:autoSpaceDE w:val="0"/>
        <w:autoSpaceDN w:val="0"/>
        <w:adjustRightInd w:val="0"/>
        <w:spacing w:after="0" w:line="240" w:lineRule="auto"/>
        <w:jc w:val="center"/>
        <w:rPr>
          <w:rFonts w:ascii="Sylfaen" w:eastAsia="Times New Roman" w:hAnsi="Sylfaen" w:cs="Sylfaen"/>
          <w:b/>
          <w:lang w:val="ka-GE" w:eastAsia="ru-RU"/>
        </w:rPr>
      </w:pPr>
      <w:bookmarkStart w:id="0" w:name="_GoBack"/>
      <w:bookmarkEnd w:id="0"/>
      <w:r w:rsidRPr="003E0D5F">
        <w:rPr>
          <w:rFonts w:ascii="Sylfaen" w:eastAsia="Times New Roman" w:hAnsi="Sylfaen" w:cs="Sylfaen"/>
          <w:b/>
          <w:lang w:val="ka-GE" w:eastAsia="ru-RU"/>
        </w:rPr>
        <w:t xml:space="preserve">სასწავლო გეგმა </w:t>
      </w:r>
      <w:r w:rsidR="00DB037C">
        <w:rPr>
          <w:rFonts w:ascii="Sylfaen" w:eastAsia="Times New Roman" w:hAnsi="Sylfaen" w:cs="Sylfaen"/>
          <w:b/>
          <w:lang w:val="ka-GE" w:eastAsia="ru-RU"/>
        </w:rPr>
        <w:t>2019-2022სასწ.წერლი</w:t>
      </w:r>
    </w:p>
    <w:p w:rsidR="001B270A" w:rsidRPr="003E0D5F" w:rsidRDefault="001B270A" w:rsidP="001B270A">
      <w:pPr>
        <w:spacing w:after="0" w:line="240" w:lineRule="auto"/>
        <w:jc w:val="center"/>
        <w:rPr>
          <w:rFonts w:ascii="Sylfaen" w:eastAsia="Calibri" w:hAnsi="Sylfaen" w:cs="Sylfaen"/>
          <w:bCs/>
          <w:lang w:val="gl-ES"/>
        </w:rPr>
      </w:pPr>
      <w:r w:rsidRPr="003E0D5F">
        <w:rPr>
          <w:rFonts w:ascii="Sylfaen" w:eastAsia="Times New Roman" w:hAnsi="Sylfaen" w:cs="Sylfaen"/>
          <w:b/>
          <w:lang w:val="ka-GE" w:eastAsia="ru-RU"/>
        </w:rPr>
        <w:t xml:space="preserve">პროგრამის დასახელება: </w:t>
      </w:r>
      <w:r w:rsidRPr="003E0D5F">
        <w:rPr>
          <w:rFonts w:ascii="Sylfaen" w:eastAsia="Calibri" w:hAnsi="Sylfaen" w:cs="Sylfaen"/>
          <w:bCs/>
          <w:lang w:val="gl-ES"/>
        </w:rPr>
        <w:t xml:space="preserve">კომპიუტერული </w:t>
      </w:r>
      <w:r w:rsidRPr="003E0D5F">
        <w:rPr>
          <w:rFonts w:ascii="Sylfaen" w:eastAsia="Calibri" w:hAnsi="Sylfaen" w:cs="Sylfaen"/>
          <w:bCs/>
          <w:lang w:val="ka-GE"/>
        </w:rPr>
        <w:t>მეცნიერებ</w:t>
      </w:r>
      <w:r w:rsidRPr="003E0D5F">
        <w:rPr>
          <w:rFonts w:ascii="Sylfaen" w:eastAsia="Calibri" w:hAnsi="Sylfaen" w:cs="Sylfaen"/>
          <w:bCs/>
          <w:lang w:val="gl-ES"/>
        </w:rPr>
        <w:t>ები</w:t>
      </w:r>
    </w:p>
    <w:p w:rsidR="001B270A" w:rsidRPr="003E0D5F" w:rsidRDefault="001B270A" w:rsidP="001B270A">
      <w:pPr>
        <w:spacing w:after="0" w:line="240" w:lineRule="auto"/>
        <w:jc w:val="center"/>
        <w:rPr>
          <w:rFonts w:ascii="Sylfaen" w:eastAsia="Calibri" w:hAnsi="Sylfaen" w:cs="Sylfaen"/>
          <w:bCs/>
          <w:lang w:val="ka-GE"/>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4253"/>
        <w:gridCol w:w="567"/>
        <w:gridCol w:w="567"/>
        <w:gridCol w:w="709"/>
        <w:gridCol w:w="708"/>
        <w:gridCol w:w="709"/>
        <w:gridCol w:w="709"/>
        <w:gridCol w:w="931"/>
        <w:gridCol w:w="630"/>
        <w:gridCol w:w="540"/>
        <w:gridCol w:w="720"/>
        <w:gridCol w:w="581"/>
        <w:gridCol w:w="618"/>
        <w:gridCol w:w="658"/>
        <w:gridCol w:w="481"/>
      </w:tblGrid>
      <w:tr w:rsidR="001B270A" w:rsidRPr="003E0D5F" w:rsidTr="00422D6D">
        <w:trPr>
          <w:trHeight w:val="274"/>
          <w:jc w:val="center"/>
        </w:trPr>
        <w:tc>
          <w:tcPr>
            <w:tcW w:w="557" w:type="dxa"/>
            <w:vMerge w:val="restart"/>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w:t>
            </w:r>
          </w:p>
        </w:tc>
        <w:tc>
          <w:tcPr>
            <w:tcW w:w="4253" w:type="dxa"/>
            <w:vMerge w:val="restart"/>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კურსის დასახელება</w:t>
            </w:r>
          </w:p>
        </w:tc>
        <w:tc>
          <w:tcPr>
            <w:tcW w:w="567" w:type="dxa"/>
            <w:vMerge w:val="restart"/>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ს/კ</w:t>
            </w:r>
          </w:p>
        </w:tc>
        <w:tc>
          <w:tcPr>
            <w:tcW w:w="567" w:type="dxa"/>
            <w:vMerge w:val="restart"/>
            <w:tcBorders>
              <w:top w:val="double" w:sz="4" w:space="0" w:color="auto"/>
              <w:lef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კრ</w:t>
            </w:r>
          </w:p>
        </w:tc>
        <w:tc>
          <w:tcPr>
            <w:tcW w:w="2835" w:type="dxa"/>
            <w:gridSpan w:val="4"/>
            <w:tcBorders>
              <w:top w:val="double" w:sz="4" w:space="0" w:color="auto"/>
            </w:tcBorders>
            <w:vAlign w:val="center"/>
          </w:tcPr>
          <w:p w:rsidR="001B270A" w:rsidRPr="003E0D5F" w:rsidRDefault="001B270A" w:rsidP="00422D6D">
            <w:pPr>
              <w:spacing w:after="0" w:line="240" w:lineRule="auto"/>
              <w:jc w:val="center"/>
              <w:rPr>
                <w:rFonts w:ascii="Sylfaen" w:eastAsia="Times New Roman" w:hAnsi="Sylfaen" w:cs="Sylfaen"/>
                <w:lang w:val="af-ZA" w:eastAsia="ru-RU"/>
              </w:rPr>
            </w:pPr>
            <w:r w:rsidRPr="003E0D5F">
              <w:rPr>
                <w:rFonts w:ascii="Sylfaen" w:eastAsia="Times New Roman" w:hAnsi="Sylfaen" w:cs="Times New Roman"/>
                <w:lang w:val="ka-GE" w:eastAsia="ru-RU"/>
              </w:rPr>
              <w:t>დატვირთვის მოცულ., სთ-ში</w:t>
            </w:r>
          </w:p>
        </w:tc>
        <w:tc>
          <w:tcPr>
            <w:tcW w:w="931" w:type="dxa"/>
            <w:vMerge w:val="restart"/>
            <w:tcBorders>
              <w:top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1B2729">
              <w:rPr>
                <w:rFonts w:ascii="Sylfaen" w:eastAsia="Times New Roman" w:hAnsi="Sylfaen" w:cs="Sylfaen"/>
                <w:lang w:val="af-ZA" w:eastAsia="ru-RU"/>
              </w:rPr>
              <w:t>ლ/პ/</w:t>
            </w:r>
            <w:r w:rsidRPr="001B2729">
              <w:rPr>
                <w:rFonts w:ascii="Sylfaen" w:eastAsia="Times New Roman" w:hAnsi="Sylfaen" w:cs="Sylfaen"/>
                <w:lang w:val="ka-GE" w:eastAsia="ru-RU"/>
              </w:rPr>
              <w:t>ლ/</w:t>
            </w:r>
            <w:r w:rsidRPr="001B2729">
              <w:rPr>
                <w:rFonts w:ascii="Sylfaen" w:eastAsia="Times New Roman" w:hAnsi="Sylfaen" w:cs="Sylfaen"/>
                <w:lang w:val="af-ZA" w:eastAsia="ru-RU"/>
              </w:rPr>
              <w:t>ჯგ</w:t>
            </w:r>
          </w:p>
        </w:tc>
        <w:tc>
          <w:tcPr>
            <w:tcW w:w="3747" w:type="dxa"/>
            <w:gridSpan w:val="6"/>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სემესტრი</w:t>
            </w:r>
          </w:p>
        </w:tc>
        <w:tc>
          <w:tcPr>
            <w:tcW w:w="481" w:type="dxa"/>
            <w:vMerge w:val="restart"/>
            <w:tcBorders>
              <w:top w:val="double" w:sz="4" w:space="0" w:color="auto"/>
              <w:left w:val="double" w:sz="4" w:space="0" w:color="auto"/>
              <w:right w:val="double" w:sz="4" w:space="0" w:color="auto"/>
            </w:tcBorders>
            <w:textDirection w:val="btL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წინაპირობა</w:t>
            </w:r>
          </w:p>
        </w:tc>
      </w:tr>
      <w:tr w:rsidR="001B270A" w:rsidRPr="003E0D5F" w:rsidTr="00422D6D">
        <w:trPr>
          <w:trHeight w:val="135"/>
          <w:jc w:val="center"/>
        </w:trPr>
        <w:tc>
          <w:tcPr>
            <w:tcW w:w="557" w:type="dxa"/>
            <w:vMerge/>
            <w:tcBorders>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4253" w:type="dxa"/>
            <w:vMerge/>
            <w:tcBorders>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567" w:type="dxa"/>
            <w:vMerge/>
            <w:tcBorders>
              <w:left w:val="double" w:sz="4" w:space="0" w:color="auto"/>
              <w:right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567" w:type="dxa"/>
            <w:vMerge/>
            <w:tcBorders>
              <w:lef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709"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სულ</w:t>
            </w:r>
          </w:p>
        </w:tc>
        <w:tc>
          <w:tcPr>
            <w:tcW w:w="1417" w:type="dxa"/>
            <w:gridSpan w:val="2"/>
            <w:tcBorders>
              <w:bottom w:val="sing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საკონტაქტო</w:t>
            </w:r>
          </w:p>
        </w:tc>
        <w:tc>
          <w:tcPr>
            <w:tcW w:w="709"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დამ</w:t>
            </w:r>
          </w:p>
        </w:tc>
        <w:tc>
          <w:tcPr>
            <w:tcW w:w="931" w:type="dxa"/>
            <w:vMerge/>
            <w:tcBorders>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630" w:type="dxa"/>
            <w:vMerge w:val="restart"/>
            <w:tcBorders>
              <w:lef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III</w:t>
            </w:r>
          </w:p>
        </w:tc>
        <w:tc>
          <w:tcPr>
            <w:tcW w:w="540"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IV</w:t>
            </w:r>
          </w:p>
        </w:tc>
        <w:tc>
          <w:tcPr>
            <w:tcW w:w="720"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V</w:t>
            </w:r>
          </w:p>
        </w:tc>
        <w:tc>
          <w:tcPr>
            <w:tcW w:w="581"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VI</w:t>
            </w:r>
          </w:p>
        </w:tc>
        <w:tc>
          <w:tcPr>
            <w:tcW w:w="618" w:type="dxa"/>
            <w:vMerge w:val="restart"/>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VII</w:t>
            </w:r>
          </w:p>
        </w:tc>
        <w:tc>
          <w:tcPr>
            <w:tcW w:w="658" w:type="dxa"/>
            <w:vMerge w:val="restart"/>
            <w:tcBorders>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VIII</w:t>
            </w:r>
          </w:p>
        </w:tc>
        <w:tc>
          <w:tcPr>
            <w:tcW w:w="481" w:type="dxa"/>
            <w:vMerge/>
            <w:tcBorders>
              <w:left w:val="double" w:sz="4" w:space="0" w:color="auto"/>
              <w:right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p>
        </w:tc>
      </w:tr>
      <w:tr w:rsidR="001B270A" w:rsidRPr="003E0D5F" w:rsidTr="00422D6D">
        <w:trPr>
          <w:cantSplit/>
          <w:trHeight w:val="1169"/>
          <w:jc w:val="center"/>
        </w:trPr>
        <w:tc>
          <w:tcPr>
            <w:tcW w:w="557" w:type="dxa"/>
            <w:vMerge/>
            <w:tcBorders>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4253" w:type="dxa"/>
            <w:vMerge/>
            <w:tcBorders>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567" w:type="dxa"/>
            <w:vMerge/>
            <w:tcBorders>
              <w:left w:val="double" w:sz="4" w:space="0" w:color="auto"/>
              <w:bottom w:val="double" w:sz="4" w:space="0" w:color="auto"/>
              <w:right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567" w:type="dxa"/>
            <w:vMerge/>
            <w:tcBorders>
              <w:left w:val="double" w:sz="4" w:space="0" w:color="auto"/>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709" w:type="dxa"/>
            <w:vMerge/>
            <w:tcBorders>
              <w:bottom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708" w:type="dxa"/>
            <w:tcBorders>
              <w:bottom w:val="double" w:sz="4" w:space="0" w:color="auto"/>
            </w:tcBorders>
            <w:textDirection w:val="btL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აუდიტორ.</w:t>
            </w:r>
          </w:p>
        </w:tc>
        <w:tc>
          <w:tcPr>
            <w:tcW w:w="709" w:type="dxa"/>
            <w:tcBorders>
              <w:bottom w:val="double" w:sz="4" w:space="0" w:color="auto"/>
            </w:tcBorders>
            <w:textDirection w:val="btLr"/>
          </w:tcPr>
          <w:p w:rsidR="001B270A" w:rsidRPr="003E0D5F" w:rsidRDefault="001B270A" w:rsidP="00422D6D">
            <w:pPr>
              <w:spacing w:after="0" w:line="240" w:lineRule="auto"/>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შუალ. დას. გამც.</w:t>
            </w:r>
          </w:p>
        </w:tc>
        <w:tc>
          <w:tcPr>
            <w:tcW w:w="709" w:type="dxa"/>
            <w:vMerge/>
            <w:tcBorders>
              <w:bottom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931" w:type="dxa"/>
            <w:vMerge/>
            <w:tcBorders>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630" w:type="dxa"/>
            <w:vMerge/>
            <w:tcBorders>
              <w:left w:val="double" w:sz="4" w:space="0" w:color="auto"/>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540" w:type="dxa"/>
            <w:vMerge/>
            <w:tcBorders>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720" w:type="dxa"/>
            <w:vMerge/>
            <w:tcBorders>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581" w:type="dxa"/>
            <w:vMerge/>
            <w:tcBorders>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618" w:type="dxa"/>
            <w:vMerge/>
            <w:tcBorders>
              <w:bottom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658" w:type="dxa"/>
            <w:vMerge/>
            <w:tcBorders>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ru-RU" w:eastAsia="ru-RU"/>
              </w:rPr>
            </w:pPr>
          </w:p>
        </w:tc>
        <w:tc>
          <w:tcPr>
            <w:tcW w:w="481" w:type="dxa"/>
            <w:vMerge/>
            <w:tcBorders>
              <w:left w:val="double" w:sz="4" w:space="0" w:color="auto"/>
              <w:bottom w:val="double" w:sz="4" w:space="0" w:color="auto"/>
              <w:right w:val="double" w:sz="4" w:space="0" w:color="auto"/>
            </w:tcBorders>
          </w:tcPr>
          <w:p w:rsidR="001B270A" w:rsidRPr="003E0D5F" w:rsidRDefault="001B270A" w:rsidP="00422D6D">
            <w:pPr>
              <w:spacing w:after="0" w:line="240" w:lineRule="auto"/>
              <w:jc w:val="center"/>
              <w:rPr>
                <w:rFonts w:ascii="Sylfaen" w:eastAsia="Times New Roman" w:hAnsi="Sylfaen" w:cs="Times New Roman"/>
                <w:lang w:val="ru-RU" w:eastAsia="ru-RU"/>
              </w:rPr>
            </w:pPr>
          </w:p>
        </w:tc>
      </w:tr>
      <w:tr w:rsidR="001B270A" w:rsidRPr="003E0D5F" w:rsidTr="00422D6D">
        <w:trPr>
          <w:trHeight w:val="291"/>
          <w:jc w:val="center"/>
        </w:trPr>
        <w:tc>
          <w:tcPr>
            <w:tcW w:w="557" w:type="dxa"/>
            <w:tcBorders>
              <w:left w:val="double" w:sz="4" w:space="0" w:color="auto"/>
              <w:right w:val="double" w:sz="4" w:space="0" w:color="auto"/>
            </w:tcBorders>
            <w:shd w:val="clear" w:color="auto" w:fill="DDD9C3" w:themeFill="background2" w:themeFillShade="E6"/>
            <w:vAlign w:val="center"/>
          </w:tcPr>
          <w:p w:rsidR="001B270A" w:rsidRPr="00046D8B" w:rsidRDefault="001B270A" w:rsidP="00422D6D">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 xml:space="preserve"> </w:t>
            </w:r>
          </w:p>
        </w:tc>
        <w:tc>
          <w:tcPr>
            <w:tcW w:w="13381" w:type="dxa"/>
            <w:gridSpan w:val="15"/>
            <w:tcBorders>
              <w:left w:val="double" w:sz="4" w:space="0" w:color="auto"/>
              <w:right w:val="double" w:sz="4" w:space="0" w:color="auto"/>
            </w:tcBorders>
            <w:shd w:val="clear" w:color="auto" w:fill="DDD9C3" w:themeFill="background2" w:themeFillShade="E6"/>
            <w:vAlign w:val="center"/>
          </w:tcPr>
          <w:p w:rsidR="001B270A" w:rsidRPr="003E0D5F" w:rsidRDefault="001B270A" w:rsidP="00422D6D">
            <w:pPr>
              <w:spacing w:after="0" w:line="240" w:lineRule="auto"/>
              <w:ind w:right="-107"/>
              <w:jc w:val="center"/>
              <w:rPr>
                <w:rFonts w:ascii="Sylfaen" w:eastAsia="Times New Roman" w:hAnsi="Sylfaen" w:cs="Times New Roman"/>
                <w:lang w:val="ru-RU" w:eastAsia="ru-RU"/>
              </w:rPr>
            </w:pPr>
            <w:r>
              <w:rPr>
                <w:rFonts w:ascii="Sylfaen" w:eastAsia="Times New Roman" w:hAnsi="Sylfaen" w:cs="Times New Roman"/>
                <w:b/>
                <w:lang w:val="ka-GE" w:eastAsia="ru-RU"/>
              </w:rPr>
              <w:t xml:space="preserve"> </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highlight w:val="yellow"/>
                <w:lang w:eastAsia="ru-RU"/>
              </w:rPr>
            </w:pPr>
            <w:r w:rsidRPr="003E0D5F">
              <w:rPr>
                <w:rFonts w:ascii="Sylfaen" w:eastAsia="Times New Roman" w:hAnsi="Sylfaen" w:cs="Times New Roman"/>
                <w:lang w:val="ka-GE" w:eastAsia="ru-RU"/>
              </w:rPr>
              <w:t xml:space="preserve">1. </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ინფორმატიკა</w:t>
            </w:r>
            <w:proofErr w:type="spellEnd"/>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C657C9"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eastAsia="Times New Roman" w:hAnsi="Sylfaen" w:cs="Times New Roman"/>
                <w:lang w:val="ka-GE" w:eastAsia="ru-RU"/>
              </w:rPr>
              <w:t>2.</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ობიექტებზე</w:t>
            </w:r>
            <w:proofErr w:type="spellEnd"/>
            <w:r w:rsidRPr="004D121F">
              <w:rPr>
                <w:rFonts w:ascii="Sylfaen" w:hAnsi="Sylfaen" w:cs="Arial"/>
              </w:rPr>
              <w:t xml:space="preserve"> </w:t>
            </w:r>
            <w:proofErr w:type="spellStart"/>
            <w:r w:rsidRPr="004D121F">
              <w:rPr>
                <w:rFonts w:ascii="Sylfaen" w:hAnsi="Sylfaen" w:cs="Arial"/>
              </w:rPr>
              <w:t>ორიენტირებული</w:t>
            </w:r>
            <w:proofErr w:type="spellEnd"/>
            <w:r w:rsidRPr="004D121F">
              <w:rPr>
                <w:rFonts w:ascii="Sylfaen" w:hAnsi="Sylfaen" w:cs="Arial"/>
              </w:rPr>
              <w:t xml:space="preserve"> </w:t>
            </w:r>
            <w:proofErr w:type="spellStart"/>
            <w:r w:rsidRPr="004D121F">
              <w:rPr>
                <w:rFonts w:ascii="Sylfaen" w:hAnsi="Sylfaen" w:cs="Arial"/>
              </w:rPr>
              <w:t>დაპროგრამება</w:t>
            </w:r>
            <w:proofErr w:type="spellEnd"/>
            <w:r w:rsidRPr="004D121F">
              <w:rPr>
                <w:rFonts w:ascii="Sylfaen" w:hAnsi="Sylfaen" w:cs="Arial"/>
              </w:rPr>
              <w:t xml:space="preserve"> 1</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C657C9"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eastAsia="Times New Roman" w:hAnsi="Sylfaen" w:cs="Times New Roman"/>
                <w:lang w:val="ka-GE" w:eastAsia="ru-RU"/>
              </w:rPr>
              <w:t xml:space="preserve">3. </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ობიექტებზე</w:t>
            </w:r>
            <w:proofErr w:type="spellEnd"/>
            <w:r w:rsidRPr="004D121F">
              <w:rPr>
                <w:rFonts w:ascii="Sylfaen" w:hAnsi="Sylfaen" w:cs="Arial"/>
              </w:rPr>
              <w:t xml:space="preserve"> </w:t>
            </w:r>
            <w:proofErr w:type="spellStart"/>
            <w:r w:rsidRPr="004D121F">
              <w:rPr>
                <w:rFonts w:ascii="Sylfaen" w:hAnsi="Sylfaen" w:cs="Arial"/>
              </w:rPr>
              <w:t>ორიენტირებული</w:t>
            </w:r>
            <w:proofErr w:type="spellEnd"/>
            <w:r w:rsidRPr="004D121F">
              <w:rPr>
                <w:rFonts w:ascii="Sylfaen" w:hAnsi="Sylfaen" w:cs="Arial"/>
              </w:rPr>
              <w:t xml:space="preserve"> </w:t>
            </w:r>
            <w:proofErr w:type="spellStart"/>
            <w:r w:rsidRPr="004D121F">
              <w:rPr>
                <w:rFonts w:ascii="Sylfaen" w:hAnsi="Sylfaen" w:cs="Arial"/>
              </w:rPr>
              <w:t>დაპროგრამება</w:t>
            </w:r>
            <w:proofErr w:type="spellEnd"/>
            <w:r w:rsidRPr="004D121F">
              <w:rPr>
                <w:rFonts w:ascii="Sylfaen" w:hAnsi="Sylfaen" w:cs="Arial"/>
              </w:rPr>
              <w:t xml:space="preserve"> 2</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eastAsia="Times New Roman" w:hAnsi="Sylfaen" w:cs="Times New Roman"/>
                <w:lang w:val="ka-GE" w:eastAsia="ru-RU"/>
              </w:rPr>
              <w:t xml:space="preserve">4. </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მსოფლიო</w:t>
            </w:r>
            <w:proofErr w:type="spellEnd"/>
            <w:r w:rsidRPr="004D121F">
              <w:rPr>
                <w:rFonts w:ascii="Sylfaen" w:hAnsi="Sylfaen" w:cs="Arial"/>
              </w:rPr>
              <w:t xml:space="preserve"> </w:t>
            </w:r>
            <w:proofErr w:type="spellStart"/>
            <w:r w:rsidRPr="004D121F">
              <w:rPr>
                <w:rFonts w:ascii="Sylfaen" w:hAnsi="Sylfaen" w:cs="Arial"/>
              </w:rPr>
              <w:t>ინფორმაციული</w:t>
            </w:r>
            <w:proofErr w:type="spellEnd"/>
            <w:r w:rsidRPr="004D121F">
              <w:rPr>
                <w:rFonts w:ascii="Sylfaen" w:hAnsi="Sylfaen" w:cs="Arial"/>
              </w:rPr>
              <w:t xml:space="preserve"> </w:t>
            </w:r>
            <w:proofErr w:type="spellStart"/>
            <w:r w:rsidRPr="004D121F">
              <w:rPr>
                <w:rFonts w:ascii="Sylfaen" w:hAnsi="Sylfaen" w:cs="Arial"/>
              </w:rPr>
              <w:t>რესურსები</w:t>
            </w:r>
            <w:proofErr w:type="spellEnd"/>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A74D39" w:rsidRDefault="001B270A" w:rsidP="00A74D39">
            <w:pPr>
              <w:spacing w:after="0" w:line="240" w:lineRule="auto"/>
              <w:rPr>
                <w:rFonts w:ascii="Sylfaen" w:hAnsi="Sylfaen" w:cs="Arial"/>
                <w:lang w:val="ka-GE"/>
              </w:rPr>
            </w:pPr>
            <w:r w:rsidRPr="004D121F">
              <w:rPr>
                <w:rFonts w:ascii="Sylfaen" w:hAnsi="Sylfaen" w:cs="Arial"/>
                <w:lang w:val="af-ZA"/>
              </w:rPr>
              <w:t xml:space="preserve">მართვის </w:t>
            </w:r>
            <w:r w:rsidR="00A74D39">
              <w:rPr>
                <w:rFonts w:ascii="Sylfaen" w:hAnsi="Sylfaen" w:cs="Arial"/>
                <w:lang w:val="ka-GE"/>
              </w:rPr>
              <w:t>თეორია</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E46BB8" w:rsidP="00E46BB8">
            <w:pPr>
              <w:spacing w:after="0" w:line="240" w:lineRule="auto"/>
              <w:ind w:right="-107"/>
              <w:jc w:val="center"/>
              <w:rPr>
                <w:rFonts w:ascii="Sylfaen" w:hAnsi="Sylfaen"/>
                <w:lang w:val="ka-GE"/>
              </w:rPr>
            </w:pPr>
            <w:r>
              <w:rPr>
                <w:rFonts w:ascii="Sylfaen" w:hAnsi="Sylfaen"/>
              </w:rPr>
              <w:t>1</w:t>
            </w:r>
            <w:r w:rsidR="001B270A" w:rsidRPr="003E0D5F">
              <w:rPr>
                <w:rFonts w:ascii="Sylfaen" w:hAnsi="Sylfaen"/>
              </w:rPr>
              <w:t>/0/</w:t>
            </w:r>
            <w:r>
              <w:rPr>
                <w:rFonts w:ascii="Sylfaen" w:hAnsi="Sylfaen"/>
              </w:rPr>
              <w:t>2</w:t>
            </w:r>
            <w:r w:rsidR="001B270A">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highlight w:val="yellow"/>
                <w:lang w:val="ka-GE" w:eastAsia="ru-RU"/>
              </w:rPr>
            </w:pPr>
            <w:r w:rsidRPr="003E0D5F">
              <w:rPr>
                <w:rFonts w:ascii="Sylfaen" w:eastAsia="Times New Roman" w:hAnsi="Sylfaen" w:cs="Times New Roman"/>
                <w:lang w:val="ka-GE" w:eastAsia="ru-RU"/>
              </w:rPr>
              <w:t>6.</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მონაცემთა</w:t>
            </w:r>
            <w:proofErr w:type="spellEnd"/>
            <w:r w:rsidRPr="004D121F">
              <w:rPr>
                <w:rFonts w:ascii="Sylfaen" w:hAnsi="Sylfaen" w:cs="Arial"/>
              </w:rPr>
              <w:t xml:space="preserve"> </w:t>
            </w:r>
            <w:proofErr w:type="spellStart"/>
            <w:r w:rsidRPr="004D121F">
              <w:rPr>
                <w:rFonts w:ascii="Sylfaen" w:hAnsi="Sylfaen" w:cs="Arial"/>
              </w:rPr>
              <w:t>ბაზები</w:t>
            </w:r>
            <w:proofErr w:type="spellEnd"/>
            <w:r w:rsidRPr="004D121F">
              <w:rPr>
                <w:rFonts w:ascii="Sylfaen" w:hAnsi="Sylfaen" w:cs="Arial"/>
              </w:rPr>
              <w:t xml:space="preserve"> </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5</w:t>
            </w: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C657C9"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lang w:val="af-ZA"/>
              </w:rPr>
              <w:t>საინფორმაციო ტექნოლოგიები</w:t>
            </w:r>
            <w:r w:rsidRPr="004D121F">
              <w:rPr>
                <w:rFonts w:ascii="Sylfaen" w:hAnsi="Sylfaen" w:cs="Arial"/>
              </w:rPr>
              <w:t xml:space="preserve"> </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hAnsi="Sylfaen"/>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hAnsi="Sylfaen"/>
                <w:lang w:val="ka-GE"/>
              </w:rPr>
            </w:pPr>
            <w:r>
              <w:rPr>
                <w:rFonts w:ascii="Sylfaen" w:hAnsi="Sylfaen"/>
                <w:lang w:val="ka-GE"/>
              </w:rPr>
              <w:t>1</w:t>
            </w:r>
            <w:r w:rsidRPr="003E0D5F">
              <w:rPr>
                <w:rFonts w:ascii="Sylfaen" w:hAnsi="Sylfaen"/>
              </w:rPr>
              <w:t>/0/</w:t>
            </w:r>
            <w:r>
              <w:rPr>
                <w:rFonts w:ascii="Sylfaen" w:hAnsi="Sylfaen"/>
                <w:lang w:val="ka-GE"/>
              </w:rPr>
              <w:t>2/0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8.</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lang w:val="ka-GE"/>
              </w:rPr>
            </w:pPr>
            <w:r w:rsidRPr="004D121F">
              <w:rPr>
                <w:rFonts w:ascii="Sylfaen" w:hAnsi="Sylfaen" w:cs="Arial"/>
                <w:lang w:val="ka-GE"/>
              </w:rPr>
              <w:t>ვიზუალური პროგრამირება</w:t>
            </w: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5</w:t>
            </w:r>
          </w:p>
        </w:tc>
        <w:tc>
          <w:tcPr>
            <w:tcW w:w="709" w:type="dxa"/>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125</w:t>
            </w:r>
          </w:p>
        </w:tc>
        <w:tc>
          <w:tcPr>
            <w:tcW w:w="708" w:type="dxa"/>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45</w:t>
            </w:r>
          </w:p>
        </w:tc>
        <w:tc>
          <w:tcPr>
            <w:tcW w:w="709" w:type="dxa"/>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3</w:t>
            </w:r>
          </w:p>
        </w:tc>
        <w:tc>
          <w:tcPr>
            <w:tcW w:w="709" w:type="dxa"/>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77</w:t>
            </w:r>
          </w:p>
        </w:tc>
        <w:tc>
          <w:tcPr>
            <w:tcW w:w="93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540" w:type="dxa"/>
            <w:vAlign w:val="center"/>
          </w:tcPr>
          <w:p w:rsidR="001B270A" w:rsidRPr="003E0D5F" w:rsidRDefault="001B270A" w:rsidP="00422D6D">
            <w:pPr>
              <w:spacing w:after="0" w:line="240" w:lineRule="auto"/>
              <w:ind w:right="-107"/>
              <w:jc w:val="center"/>
              <w:rPr>
                <w:rFonts w:ascii="Sylfaen" w:hAnsi="Sylfaen"/>
                <w:lang w:val="ka-GE"/>
              </w:rPr>
            </w:pPr>
          </w:p>
        </w:tc>
        <w:tc>
          <w:tcPr>
            <w:tcW w:w="720" w:type="dxa"/>
            <w:vAlign w:val="center"/>
          </w:tcPr>
          <w:p w:rsidR="001B270A" w:rsidRPr="003E0D5F" w:rsidRDefault="001B270A" w:rsidP="00422D6D">
            <w:pPr>
              <w:spacing w:after="0" w:line="240" w:lineRule="auto"/>
              <w:ind w:right="-107"/>
              <w:jc w:val="center"/>
              <w:rPr>
                <w:rFonts w:ascii="Sylfaen" w:hAnsi="Sylfaen"/>
                <w:lang w:val="ka-GE"/>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5</w:t>
            </w:r>
          </w:p>
        </w:tc>
        <w:tc>
          <w:tcPr>
            <w:tcW w:w="618" w:type="dxa"/>
            <w:vAlign w:val="center"/>
          </w:tcPr>
          <w:p w:rsidR="001B270A" w:rsidRPr="003E0D5F" w:rsidRDefault="001B270A" w:rsidP="00422D6D">
            <w:pPr>
              <w:spacing w:after="0" w:line="240" w:lineRule="auto"/>
              <w:ind w:right="-107"/>
              <w:jc w:val="center"/>
              <w:rPr>
                <w:rFonts w:ascii="Sylfaen" w:hAnsi="Sylfaen"/>
                <w:lang w:val="ka-GE"/>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lastRenderedPageBreak/>
              <w:t>9.</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კომპიუტერული</w:t>
            </w:r>
            <w:proofErr w:type="spellEnd"/>
            <w:r w:rsidRPr="004D121F">
              <w:rPr>
                <w:rFonts w:ascii="Sylfaen" w:hAnsi="Sylfaen" w:cs="Arial"/>
              </w:rPr>
              <w:t xml:space="preserve"> </w:t>
            </w:r>
            <w:proofErr w:type="spellStart"/>
            <w:r w:rsidRPr="004D121F">
              <w:rPr>
                <w:rFonts w:ascii="Sylfaen" w:hAnsi="Sylfaen" w:cs="Arial"/>
              </w:rPr>
              <w:t>სისტემები</w:t>
            </w:r>
            <w:proofErr w:type="spellEnd"/>
            <w:r w:rsidRPr="004D121F">
              <w:rPr>
                <w:rFonts w:ascii="Sylfaen" w:hAnsi="Sylfaen" w:cs="Arial"/>
              </w:rPr>
              <w:t xml:space="preserve"> </w:t>
            </w:r>
            <w:proofErr w:type="spellStart"/>
            <w:r w:rsidRPr="004D121F">
              <w:rPr>
                <w:rFonts w:ascii="Sylfaen" w:hAnsi="Sylfaen" w:cs="Arial"/>
              </w:rPr>
              <w:t>და</w:t>
            </w:r>
            <w:proofErr w:type="spellEnd"/>
            <w:r w:rsidRPr="004D121F">
              <w:rPr>
                <w:rFonts w:ascii="Sylfaen" w:hAnsi="Sylfaen" w:cs="Arial"/>
              </w:rPr>
              <w:t xml:space="preserve"> </w:t>
            </w:r>
            <w:proofErr w:type="spellStart"/>
            <w:r w:rsidRPr="004D121F">
              <w:rPr>
                <w:rFonts w:ascii="Sylfaen" w:hAnsi="Sylfaen" w:cs="Arial"/>
              </w:rPr>
              <w:t>ქსელები</w:t>
            </w:r>
            <w:proofErr w:type="spellEnd"/>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125</w:t>
            </w:r>
          </w:p>
        </w:tc>
        <w:tc>
          <w:tcPr>
            <w:tcW w:w="708"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45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3</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77</w:t>
            </w:r>
          </w:p>
        </w:tc>
        <w:tc>
          <w:tcPr>
            <w:tcW w:w="931"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4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2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81" w:type="dxa"/>
            <w:vAlign w:val="center"/>
          </w:tcPr>
          <w:p w:rsidR="001B270A" w:rsidRPr="003E0D5F" w:rsidRDefault="001B270A" w:rsidP="00422D6D">
            <w:pPr>
              <w:spacing w:after="0" w:line="240" w:lineRule="auto"/>
              <w:ind w:right="-107"/>
              <w:jc w:val="center"/>
              <w:rPr>
                <w:rFonts w:ascii="Sylfaen" w:hAnsi="Sylfaen"/>
                <w:lang w:val="ka-GE"/>
              </w:rPr>
            </w:pPr>
          </w:p>
        </w:tc>
        <w:tc>
          <w:tcPr>
            <w:tcW w:w="618" w:type="dxa"/>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5</w:t>
            </w: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10.</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კომპიუტ</w:t>
            </w:r>
            <w:proofErr w:type="spellEnd"/>
            <w:r w:rsidRPr="004D121F">
              <w:rPr>
                <w:rFonts w:ascii="Sylfaen" w:hAnsi="Sylfaen" w:cs="Arial"/>
              </w:rPr>
              <w:t xml:space="preserve">. </w:t>
            </w:r>
            <w:proofErr w:type="spellStart"/>
            <w:r w:rsidRPr="004D121F">
              <w:rPr>
                <w:rFonts w:ascii="Sylfaen" w:hAnsi="Sylfaen" w:cs="Arial"/>
              </w:rPr>
              <w:t>გრაფიკა</w:t>
            </w:r>
            <w:proofErr w:type="spellEnd"/>
            <w:r w:rsidRPr="004D121F">
              <w:rPr>
                <w:rFonts w:ascii="Sylfaen" w:hAnsi="Sylfaen" w:cs="Arial"/>
              </w:rPr>
              <w:t xml:space="preserve"> </w:t>
            </w:r>
            <w:proofErr w:type="spellStart"/>
            <w:r w:rsidRPr="004D121F">
              <w:rPr>
                <w:rFonts w:ascii="Sylfaen" w:hAnsi="Sylfaen" w:cs="Arial"/>
              </w:rPr>
              <w:t>და</w:t>
            </w:r>
            <w:proofErr w:type="spellEnd"/>
            <w:r w:rsidRPr="004D121F">
              <w:rPr>
                <w:rFonts w:ascii="Sylfaen" w:hAnsi="Sylfaen" w:cs="Arial"/>
              </w:rPr>
              <w:t xml:space="preserve"> </w:t>
            </w:r>
            <w:proofErr w:type="spellStart"/>
            <w:r w:rsidRPr="004D121F">
              <w:rPr>
                <w:rFonts w:ascii="Sylfaen" w:hAnsi="Sylfaen" w:cs="Arial"/>
              </w:rPr>
              <w:t>მულტიმედ</w:t>
            </w:r>
            <w:proofErr w:type="spellEnd"/>
            <w:r w:rsidRPr="004D121F">
              <w:rPr>
                <w:rFonts w:ascii="Sylfaen" w:hAnsi="Sylfaen" w:cs="Arial"/>
              </w:rPr>
              <w:t xml:space="preserve">. </w:t>
            </w:r>
            <w:proofErr w:type="spellStart"/>
            <w:r w:rsidRPr="004D121F">
              <w:rPr>
                <w:rFonts w:ascii="Sylfaen" w:hAnsi="Sylfaen" w:cs="Arial"/>
              </w:rPr>
              <w:t>სისტემები</w:t>
            </w:r>
            <w:proofErr w:type="spellEnd"/>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4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2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81"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618" w:type="dxa"/>
            <w:vAlign w:val="center"/>
          </w:tcPr>
          <w:p w:rsidR="001B270A" w:rsidRPr="006A6898" w:rsidRDefault="001B270A" w:rsidP="00422D6D">
            <w:pPr>
              <w:spacing w:after="0" w:line="240" w:lineRule="auto"/>
              <w:ind w:right="-107"/>
              <w:jc w:val="center"/>
              <w:rPr>
                <w:rFonts w:ascii="Sylfaen" w:hAnsi="Sylfaen"/>
                <w:lang w:val="ka-GE"/>
              </w:rPr>
            </w:pPr>
            <w:r>
              <w:rPr>
                <w:rFonts w:ascii="Sylfaen" w:hAnsi="Sylfaen"/>
                <w:lang w:val="ka-GE"/>
              </w:rPr>
              <w:t>5</w:t>
            </w: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11.</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ინფორმაციის</w:t>
            </w:r>
            <w:proofErr w:type="spellEnd"/>
            <w:r w:rsidRPr="004D121F">
              <w:rPr>
                <w:rFonts w:ascii="Sylfaen" w:hAnsi="Sylfaen" w:cs="Arial"/>
              </w:rPr>
              <w:t xml:space="preserve"> </w:t>
            </w:r>
            <w:proofErr w:type="spellStart"/>
            <w:r w:rsidRPr="004D121F">
              <w:rPr>
                <w:rFonts w:ascii="Sylfaen" w:hAnsi="Sylfaen" w:cs="Arial"/>
              </w:rPr>
              <w:t>უსაფრთხოება</w:t>
            </w:r>
            <w:proofErr w:type="spellEnd"/>
            <w:r w:rsidRPr="004D121F">
              <w:rPr>
                <w:rFonts w:ascii="Sylfaen" w:hAnsi="Sylfaen" w:cs="Arial"/>
              </w:rPr>
              <w:t xml:space="preserve"> </w:t>
            </w:r>
            <w:proofErr w:type="spellStart"/>
            <w:r w:rsidRPr="004D121F">
              <w:rPr>
                <w:rFonts w:ascii="Sylfaen" w:hAnsi="Sylfaen" w:cs="Arial"/>
              </w:rPr>
              <w:t>და</w:t>
            </w:r>
            <w:proofErr w:type="spellEnd"/>
            <w:r w:rsidRPr="004D121F">
              <w:rPr>
                <w:rFonts w:ascii="Sylfaen" w:hAnsi="Sylfaen" w:cs="Arial"/>
              </w:rPr>
              <w:t xml:space="preserve"> </w:t>
            </w:r>
            <w:proofErr w:type="spellStart"/>
            <w:r w:rsidRPr="004D121F">
              <w:rPr>
                <w:rFonts w:ascii="Sylfaen" w:hAnsi="Sylfaen" w:cs="Arial"/>
              </w:rPr>
              <w:t>დაცვა</w:t>
            </w:r>
            <w:proofErr w:type="spellEnd"/>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eastAsia="Times New Roman" w:hAnsi="Sylfaen" w:cs="Times New Roman"/>
                <w:lang w:val="ka-GE" w:eastAsia="ru-RU"/>
              </w:rPr>
            </w:pPr>
            <w:r>
              <w:rPr>
                <w:rFonts w:ascii="Sylfaen" w:hAnsi="Sylfaen"/>
                <w:lang w:val="ka-GE"/>
              </w:rPr>
              <w:t>2</w:t>
            </w:r>
            <w:r w:rsidRPr="003E0D5F">
              <w:rPr>
                <w:rFonts w:ascii="Sylfaen" w:hAnsi="Sylfaen"/>
              </w:rPr>
              <w:t>/0/</w:t>
            </w:r>
            <w:r>
              <w:rPr>
                <w:rFonts w:ascii="Sylfaen" w:hAnsi="Sylfaen"/>
                <w:lang w:val="ka-GE"/>
              </w:rPr>
              <w:t>1/0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4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2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81"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618" w:type="dxa"/>
            <w:vAlign w:val="center"/>
          </w:tcPr>
          <w:p w:rsidR="001B270A" w:rsidRPr="003E0D5F" w:rsidRDefault="001B270A" w:rsidP="00422D6D">
            <w:pPr>
              <w:spacing w:after="0" w:line="240" w:lineRule="auto"/>
              <w:ind w:right="-107"/>
              <w:jc w:val="center"/>
              <w:rPr>
                <w:rFonts w:ascii="Sylfaen" w:hAnsi="Sylfaen"/>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5</w:t>
            </w: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291"/>
          <w:jc w:val="center"/>
        </w:trPr>
        <w:tc>
          <w:tcPr>
            <w:tcW w:w="55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12.</w:t>
            </w:r>
          </w:p>
        </w:tc>
        <w:tc>
          <w:tcPr>
            <w:tcW w:w="425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ვებ-დაპროგრამება</w:t>
            </w:r>
            <w:proofErr w:type="spellEnd"/>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125</w:t>
            </w:r>
          </w:p>
        </w:tc>
        <w:tc>
          <w:tcPr>
            <w:tcW w:w="708"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45</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3</w:t>
            </w: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r w:rsidRPr="003E0D5F">
              <w:rPr>
                <w:rFonts w:ascii="Sylfaen" w:hAnsi="Sylfaen"/>
              </w:rPr>
              <w:t>77</w:t>
            </w:r>
          </w:p>
        </w:tc>
        <w:tc>
          <w:tcPr>
            <w:tcW w:w="931" w:type="dxa"/>
            <w:tcBorders>
              <w:right w:val="double" w:sz="4" w:space="0" w:color="auto"/>
            </w:tcBorders>
            <w:vAlign w:val="center"/>
          </w:tcPr>
          <w:p w:rsidR="001B270A" w:rsidRPr="007341E0"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rPr>
              <w:t>1/0/2</w:t>
            </w:r>
            <w:r>
              <w:rPr>
                <w:rFonts w:ascii="Sylfaen" w:hAnsi="Sylfaen"/>
                <w:lang w:val="ka-GE"/>
              </w:rPr>
              <w:t>/0</w:t>
            </w: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4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20"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81"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618" w:type="dxa"/>
            <w:vAlign w:val="center"/>
          </w:tcPr>
          <w:p w:rsidR="001B270A" w:rsidRPr="003E0D5F" w:rsidRDefault="001B270A" w:rsidP="00422D6D">
            <w:pPr>
              <w:spacing w:after="0" w:line="240" w:lineRule="auto"/>
              <w:ind w:right="-107"/>
              <w:jc w:val="center"/>
              <w:rPr>
                <w:rFonts w:ascii="Sylfaen" w:hAnsi="Sylfaen"/>
              </w:rPr>
            </w:pP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5</w:t>
            </w: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Pr>
                <w:rFonts w:ascii="Sylfaen" w:hAnsi="Sylfaen"/>
                <w:lang w:val="ka-GE"/>
              </w:rPr>
              <w:t>-</w:t>
            </w:r>
          </w:p>
        </w:tc>
      </w:tr>
      <w:tr w:rsidR="001B270A" w:rsidRPr="003E0D5F" w:rsidTr="00422D6D">
        <w:trPr>
          <w:trHeight w:val="154"/>
          <w:jc w:val="center"/>
        </w:trPr>
        <w:tc>
          <w:tcPr>
            <w:tcW w:w="4810" w:type="dxa"/>
            <w:gridSpan w:val="2"/>
            <w:tcBorders>
              <w:top w:val="double" w:sz="4" w:space="0" w:color="auto"/>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eastAsia="ru-RU"/>
              </w:rPr>
            </w:pPr>
            <w:r w:rsidRPr="003E0D5F">
              <w:rPr>
                <w:rFonts w:ascii="Sylfaen" w:eastAsia="Times New Roman" w:hAnsi="Sylfaen" w:cs="Times New Roman"/>
                <w:b/>
                <w:lang w:val="ka-GE" w:eastAsia="ru-RU"/>
              </w:rPr>
              <w:t>სულ</w:t>
            </w:r>
            <w:r w:rsidRPr="003E0D5F">
              <w:rPr>
                <w:rFonts w:ascii="Sylfaen" w:eastAsia="Times New Roman" w:hAnsi="Sylfaen" w:cs="Times New Roman"/>
                <w:b/>
                <w:lang w:eastAsia="ru-RU"/>
              </w:rPr>
              <w:t xml:space="preserve"> </w:t>
            </w:r>
          </w:p>
        </w:tc>
        <w:tc>
          <w:tcPr>
            <w:tcW w:w="567" w:type="dxa"/>
            <w:tcBorders>
              <w:top w:val="double" w:sz="4" w:space="0" w:color="auto"/>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b/>
                <w:lang w:val="ka-GE"/>
              </w:rPr>
            </w:pPr>
            <w:r w:rsidRPr="003E0D5F">
              <w:rPr>
                <w:rFonts w:ascii="Sylfaen" w:hAnsi="Sylfaen"/>
                <w:b/>
                <w:lang w:val="ka-GE"/>
              </w:rPr>
              <w:t>-</w:t>
            </w:r>
          </w:p>
        </w:tc>
        <w:tc>
          <w:tcPr>
            <w:tcW w:w="567" w:type="dxa"/>
            <w:tcBorders>
              <w:top w:val="double" w:sz="4" w:space="0" w:color="auto"/>
              <w:left w:val="double" w:sz="4" w:space="0" w:color="auto"/>
              <w:bottom w:val="double" w:sz="4" w:space="0" w:color="auto"/>
            </w:tcBorders>
            <w:vAlign w:val="center"/>
          </w:tcPr>
          <w:p w:rsidR="001B270A" w:rsidRPr="003E0D5F" w:rsidRDefault="001B270A" w:rsidP="00422D6D">
            <w:pPr>
              <w:spacing w:after="0" w:line="240" w:lineRule="auto"/>
              <w:ind w:right="-107"/>
              <w:jc w:val="center"/>
              <w:rPr>
                <w:rFonts w:ascii="Sylfaen" w:hAnsi="Sylfaen"/>
                <w:b/>
              </w:rPr>
            </w:pPr>
            <w:r w:rsidRPr="003E0D5F">
              <w:rPr>
                <w:rFonts w:ascii="Sylfaen" w:hAnsi="Sylfaen"/>
                <w:b/>
              </w:rPr>
              <w:fldChar w:fldCharType="begin"/>
            </w:r>
            <w:r w:rsidRPr="003E0D5F">
              <w:rPr>
                <w:rFonts w:ascii="Sylfaen" w:hAnsi="Sylfaen"/>
                <w:b/>
              </w:rPr>
              <w:instrText xml:space="preserve"> =SUM(ABOVE) </w:instrText>
            </w:r>
            <w:r w:rsidRPr="003E0D5F">
              <w:rPr>
                <w:rFonts w:ascii="Sylfaen" w:hAnsi="Sylfaen"/>
                <w:b/>
              </w:rPr>
              <w:fldChar w:fldCharType="separate"/>
            </w:r>
            <w:r w:rsidRPr="003E0D5F">
              <w:rPr>
                <w:rFonts w:ascii="Sylfaen" w:hAnsi="Sylfaen"/>
                <w:b/>
                <w:noProof/>
              </w:rPr>
              <w:t>60</w:t>
            </w:r>
            <w:r w:rsidRPr="003E0D5F">
              <w:rPr>
                <w:rFonts w:ascii="Sylfaen" w:hAnsi="Sylfaen"/>
                <w:b/>
              </w:rPr>
              <w:fldChar w:fldCharType="end"/>
            </w:r>
          </w:p>
        </w:tc>
        <w:tc>
          <w:tcPr>
            <w:tcW w:w="709" w:type="dxa"/>
            <w:tcBorders>
              <w:top w:val="double" w:sz="4" w:space="0" w:color="auto"/>
              <w:bottom w:val="double" w:sz="4" w:space="0" w:color="auto"/>
            </w:tcBorders>
          </w:tcPr>
          <w:p w:rsidR="001B270A" w:rsidRPr="003E0D5F" w:rsidRDefault="001B270A" w:rsidP="00422D6D">
            <w:pPr>
              <w:spacing w:after="0" w:line="240" w:lineRule="auto"/>
              <w:ind w:right="-107"/>
              <w:jc w:val="center"/>
              <w:rPr>
                <w:rFonts w:ascii="Sylfaen" w:hAnsi="Sylfaen"/>
                <w:b/>
              </w:rPr>
            </w:pPr>
            <w:r w:rsidRPr="003E0D5F">
              <w:rPr>
                <w:rFonts w:ascii="Sylfaen" w:hAnsi="Sylfaen"/>
                <w:b/>
              </w:rPr>
              <w:fldChar w:fldCharType="begin"/>
            </w:r>
            <w:r w:rsidRPr="003E0D5F">
              <w:rPr>
                <w:rFonts w:ascii="Sylfaen" w:hAnsi="Sylfaen"/>
                <w:b/>
              </w:rPr>
              <w:instrText xml:space="preserve"> =SUM(ABOVE) </w:instrText>
            </w:r>
            <w:r w:rsidRPr="003E0D5F">
              <w:rPr>
                <w:rFonts w:ascii="Sylfaen" w:hAnsi="Sylfaen"/>
                <w:b/>
              </w:rPr>
              <w:fldChar w:fldCharType="separate"/>
            </w:r>
            <w:r w:rsidRPr="003E0D5F">
              <w:rPr>
                <w:rFonts w:ascii="Sylfaen" w:hAnsi="Sylfaen"/>
                <w:b/>
                <w:noProof/>
              </w:rPr>
              <w:t>1500</w:t>
            </w:r>
            <w:r w:rsidRPr="003E0D5F">
              <w:rPr>
                <w:rFonts w:ascii="Sylfaen" w:hAnsi="Sylfaen"/>
                <w:b/>
              </w:rPr>
              <w:fldChar w:fldCharType="end"/>
            </w:r>
          </w:p>
        </w:tc>
        <w:tc>
          <w:tcPr>
            <w:tcW w:w="708" w:type="dxa"/>
            <w:tcBorders>
              <w:top w:val="double" w:sz="4" w:space="0" w:color="auto"/>
              <w:bottom w:val="double" w:sz="4" w:space="0" w:color="auto"/>
            </w:tcBorders>
          </w:tcPr>
          <w:p w:rsidR="001B270A" w:rsidRPr="003E0D5F" w:rsidRDefault="001B270A" w:rsidP="00422D6D">
            <w:pPr>
              <w:spacing w:after="0" w:line="240" w:lineRule="auto"/>
              <w:ind w:right="-107"/>
              <w:jc w:val="center"/>
              <w:rPr>
                <w:rFonts w:ascii="Sylfaen" w:hAnsi="Sylfaen"/>
                <w:b/>
              </w:rPr>
            </w:pPr>
            <w:r w:rsidRPr="003E0D5F">
              <w:rPr>
                <w:rFonts w:ascii="Sylfaen" w:hAnsi="Sylfaen"/>
                <w:b/>
              </w:rPr>
              <w:fldChar w:fldCharType="begin"/>
            </w:r>
            <w:r w:rsidRPr="003E0D5F">
              <w:rPr>
                <w:rFonts w:ascii="Sylfaen" w:hAnsi="Sylfaen"/>
                <w:b/>
              </w:rPr>
              <w:instrText xml:space="preserve"> =SUM(ABOVE) </w:instrText>
            </w:r>
            <w:r w:rsidRPr="003E0D5F">
              <w:rPr>
                <w:rFonts w:ascii="Sylfaen" w:hAnsi="Sylfaen"/>
                <w:b/>
              </w:rPr>
              <w:fldChar w:fldCharType="separate"/>
            </w:r>
            <w:r w:rsidRPr="003E0D5F">
              <w:rPr>
                <w:rFonts w:ascii="Sylfaen" w:hAnsi="Sylfaen"/>
                <w:b/>
                <w:noProof/>
              </w:rPr>
              <w:t>540</w:t>
            </w:r>
            <w:r w:rsidRPr="003E0D5F">
              <w:rPr>
                <w:rFonts w:ascii="Sylfaen" w:hAnsi="Sylfaen"/>
                <w:b/>
              </w:rPr>
              <w:fldChar w:fldCharType="end"/>
            </w:r>
          </w:p>
        </w:tc>
        <w:tc>
          <w:tcPr>
            <w:tcW w:w="709" w:type="dxa"/>
            <w:tcBorders>
              <w:top w:val="double" w:sz="4" w:space="0" w:color="auto"/>
              <w:bottom w:val="double" w:sz="4" w:space="0" w:color="auto"/>
            </w:tcBorders>
            <w:vAlign w:val="center"/>
          </w:tcPr>
          <w:p w:rsidR="001B270A" w:rsidRPr="003E0D5F" w:rsidRDefault="001B270A" w:rsidP="00422D6D">
            <w:pPr>
              <w:spacing w:after="0" w:line="240" w:lineRule="auto"/>
              <w:ind w:right="-107"/>
              <w:jc w:val="center"/>
              <w:rPr>
                <w:rFonts w:ascii="Sylfaen" w:hAnsi="Sylfaen"/>
                <w:b/>
              </w:rPr>
            </w:pPr>
            <w:r w:rsidRPr="003E0D5F">
              <w:rPr>
                <w:rFonts w:ascii="Sylfaen" w:hAnsi="Sylfaen"/>
                <w:b/>
              </w:rPr>
              <w:fldChar w:fldCharType="begin"/>
            </w:r>
            <w:r w:rsidRPr="003E0D5F">
              <w:rPr>
                <w:rFonts w:ascii="Sylfaen" w:hAnsi="Sylfaen"/>
                <w:b/>
              </w:rPr>
              <w:instrText xml:space="preserve"> =SUM(ABOVE) </w:instrText>
            </w:r>
            <w:r w:rsidRPr="003E0D5F">
              <w:rPr>
                <w:rFonts w:ascii="Sylfaen" w:hAnsi="Sylfaen"/>
                <w:b/>
              </w:rPr>
              <w:fldChar w:fldCharType="separate"/>
            </w:r>
            <w:r w:rsidRPr="003E0D5F">
              <w:rPr>
                <w:rFonts w:ascii="Sylfaen" w:hAnsi="Sylfaen"/>
                <w:b/>
                <w:noProof/>
              </w:rPr>
              <w:t>36</w:t>
            </w:r>
            <w:r w:rsidRPr="003E0D5F">
              <w:rPr>
                <w:rFonts w:ascii="Sylfaen" w:hAnsi="Sylfaen"/>
                <w:b/>
              </w:rPr>
              <w:fldChar w:fldCharType="end"/>
            </w:r>
          </w:p>
        </w:tc>
        <w:tc>
          <w:tcPr>
            <w:tcW w:w="709" w:type="dxa"/>
            <w:tcBorders>
              <w:top w:val="double" w:sz="4" w:space="0" w:color="auto"/>
              <w:bottom w:val="double" w:sz="4" w:space="0" w:color="auto"/>
            </w:tcBorders>
            <w:vAlign w:val="center"/>
          </w:tcPr>
          <w:p w:rsidR="001B270A" w:rsidRPr="003E0D5F" w:rsidRDefault="001B270A" w:rsidP="00422D6D">
            <w:pPr>
              <w:spacing w:after="0" w:line="240" w:lineRule="auto"/>
              <w:ind w:right="-107"/>
              <w:jc w:val="center"/>
              <w:rPr>
                <w:rFonts w:ascii="Sylfaen" w:hAnsi="Sylfaen"/>
                <w:b/>
              </w:rPr>
            </w:pPr>
            <w:r w:rsidRPr="003E0D5F">
              <w:rPr>
                <w:rFonts w:ascii="Sylfaen" w:hAnsi="Sylfaen"/>
                <w:b/>
              </w:rPr>
              <w:fldChar w:fldCharType="begin"/>
            </w:r>
            <w:r w:rsidRPr="003E0D5F">
              <w:rPr>
                <w:rFonts w:ascii="Sylfaen" w:hAnsi="Sylfaen"/>
                <w:b/>
              </w:rPr>
              <w:instrText xml:space="preserve"> =SUM(ABOVE) </w:instrText>
            </w:r>
            <w:r w:rsidRPr="003E0D5F">
              <w:rPr>
                <w:rFonts w:ascii="Sylfaen" w:hAnsi="Sylfaen"/>
                <w:b/>
              </w:rPr>
              <w:fldChar w:fldCharType="separate"/>
            </w:r>
            <w:r w:rsidRPr="003E0D5F">
              <w:rPr>
                <w:rFonts w:ascii="Sylfaen" w:hAnsi="Sylfaen"/>
                <w:b/>
                <w:noProof/>
              </w:rPr>
              <w:t>924</w:t>
            </w:r>
            <w:r w:rsidRPr="003E0D5F">
              <w:rPr>
                <w:rFonts w:ascii="Sylfaen" w:hAnsi="Sylfaen"/>
                <w:b/>
              </w:rPr>
              <w:fldChar w:fldCharType="end"/>
            </w:r>
          </w:p>
        </w:tc>
        <w:tc>
          <w:tcPr>
            <w:tcW w:w="931" w:type="dxa"/>
            <w:tcBorders>
              <w:top w:val="double" w:sz="4" w:space="0" w:color="auto"/>
              <w:bottom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b/>
                <w:lang w:val="ka-GE"/>
              </w:rPr>
            </w:pPr>
            <w:r w:rsidRPr="003E0D5F">
              <w:rPr>
                <w:rFonts w:ascii="Sylfaen" w:hAnsi="Sylfaen"/>
                <w:b/>
                <w:lang w:val="ka-GE"/>
              </w:rPr>
              <w:t>-</w:t>
            </w:r>
          </w:p>
        </w:tc>
        <w:tc>
          <w:tcPr>
            <w:tcW w:w="3747" w:type="dxa"/>
            <w:gridSpan w:val="6"/>
            <w:tcBorders>
              <w:top w:val="double" w:sz="4" w:space="0" w:color="auto"/>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val="ka-GE" w:eastAsia="ru-RU"/>
              </w:rPr>
            </w:pPr>
          </w:p>
        </w:tc>
        <w:tc>
          <w:tcPr>
            <w:tcW w:w="481" w:type="dxa"/>
            <w:tcBorders>
              <w:top w:val="double" w:sz="4" w:space="0" w:color="auto"/>
              <w:left w:val="single" w:sz="4" w:space="0" w:color="auto"/>
              <w:bottom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val="ka-GE" w:eastAsia="ru-RU"/>
              </w:rPr>
            </w:pPr>
          </w:p>
        </w:tc>
      </w:tr>
      <w:tr w:rsidR="001B270A" w:rsidRPr="003E0D5F" w:rsidTr="00422D6D">
        <w:trPr>
          <w:trHeight w:val="91"/>
          <w:jc w:val="center"/>
        </w:trPr>
        <w:tc>
          <w:tcPr>
            <w:tcW w:w="4810" w:type="dxa"/>
            <w:gridSpan w:val="2"/>
            <w:tcBorders>
              <w:left w:val="double" w:sz="4" w:space="0" w:color="auto"/>
              <w:right w:val="double" w:sz="4" w:space="0" w:color="auto"/>
            </w:tcBorders>
            <w:vAlign w:val="center"/>
          </w:tcPr>
          <w:p w:rsidR="001B270A" w:rsidRPr="003E0D5F" w:rsidRDefault="001B270A" w:rsidP="00422D6D">
            <w:pPr>
              <w:spacing w:after="0" w:line="240" w:lineRule="auto"/>
              <w:rPr>
                <w:rFonts w:ascii="Sylfaen" w:eastAsia="Times New Roman" w:hAnsi="Sylfaen" w:cs="Times New Roman"/>
                <w:b/>
                <w:lang w:val="ka-GE" w:eastAsia="ru-RU"/>
              </w:rPr>
            </w:pPr>
          </w:p>
        </w:tc>
        <w:tc>
          <w:tcPr>
            <w:tcW w:w="567"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567"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eastAsia="ru-RU"/>
              </w:rPr>
            </w:pP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08"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709" w:type="dxa"/>
            <w:vAlign w:val="center"/>
          </w:tcPr>
          <w:p w:rsidR="001B270A" w:rsidRPr="003E0D5F" w:rsidRDefault="001B270A" w:rsidP="00422D6D">
            <w:pPr>
              <w:spacing w:after="0" w:line="240" w:lineRule="auto"/>
              <w:ind w:right="-107"/>
              <w:jc w:val="center"/>
              <w:rPr>
                <w:rFonts w:ascii="Sylfaen" w:eastAsia="Times New Roman" w:hAnsi="Sylfaen" w:cs="Times New Roman"/>
                <w:lang w:eastAsia="ru-RU"/>
              </w:rPr>
            </w:pPr>
          </w:p>
        </w:tc>
        <w:tc>
          <w:tcPr>
            <w:tcW w:w="931"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c>
          <w:tcPr>
            <w:tcW w:w="630" w:type="dxa"/>
            <w:tcBorders>
              <w:lef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540" w:type="dxa"/>
            <w:vAlign w:val="center"/>
          </w:tcPr>
          <w:p w:rsidR="001B270A" w:rsidRPr="003E0D5F" w:rsidRDefault="001B270A" w:rsidP="00422D6D">
            <w:pPr>
              <w:spacing w:after="0" w:line="240" w:lineRule="auto"/>
              <w:ind w:right="-107"/>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720" w:type="dxa"/>
            <w:vAlign w:val="center"/>
          </w:tcPr>
          <w:p w:rsidR="001B270A" w:rsidRPr="003E0D5F" w:rsidRDefault="001B270A" w:rsidP="00422D6D">
            <w:pPr>
              <w:spacing w:after="0" w:line="240" w:lineRule="auto"/>
              <w:ind w:left="-108" w:right="-107"/>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581" w:type="dxa"/>
            <w:vAlign w:val="center"/>
          </w:tcPr>
          <w:p w:rsidR="001B270A" w:rsidRPr="003E0D5F" w:rsidRDefault="001B270A" w:rsidP="00422D6D">
            <w:pPr>
              <w:spacing w:after="0" w:line="240" w:lineRule="auto"/>
              <w:ind w:right="-107" w:hanging="158"/>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618" w:type="dxa"/>
            <w:vAlign w:val="center"/>
          </w:tcPr>
          <w:p w:rsidR="001B270A" w:rsidRPr="003E0D5F" w:rsidRDefault="001B270A" w:rsidP="00422D6D">
            <w:pPr>
              <w:spacing w:after="0" w:line="240" w:lineRule="auto"/>
              <w:ind w:left="-70" w:right="-107" w:hanging="70"/>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658"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b/>
                <w:lang w:eastAsia="ru-RU"/>
              </w:rPr>
            </w:pPr>
            <w:r w:rsidRPr="003E0D5F">
              <w:rPr>
                <w:rFonts w:ascii="Sylfaen" w:eastAsia="Times New Roman" w:hAnsi="Sylfaen" w:cs="Times New Roman"/>
                <w:b/>
                <w:lang w:eastAsia="ru-RU"/>
              </w:rPr>
              <w:t>10</w:t>
            </w:r>
          </w:p>
        </w:tc>
        <w:tc>
          <w:tcPr>
            <w:tcW w:w="481" w:type="dxa"/>
            <w:tcBorders>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p>
        </w:tc>
      </w:tr>
    </w:tbl>
    <w:p w:rsidR="001B270A" w:rsidRPr="003E0D5F" w:rsidRDefault="001B270A" w:rsidP="001B270A">
      <w:pPr>
        <w:spacing w:after="0" w:line="240" w:lineRule="auto"/>
        <w:ind w:right="-107"/>
        <w:jc w:val="center"/>
        <w:rPr>
          <w:rFonts w:ascii="Sylfaen" w:eastAsia="Times New Roman" w:hAnsi="Sylfaen" w:cs="Times New Roman"/>
          <w:lang w:val="ka-GE" w:eastAsia="ru-RU"/>
        </w:rPr>
      </w:pPr>
    </w:p>
    <w:p w:rsidR="001B270A" w:rsidRPr="003E0D5F" w:rsidRDefault="001B270A" w:rsidP="001B270A">
      <w:pPr>
        <w:spacing w:before="100" w:beforeAutospacing="1" w:after="100" w:afterAutospacing="1" w:line="240" w:lineRule="auto"/>
        <w:outlineLvl w:val="2"/>
        <w:rPr>
          <w:rFonts w:ascii="Sylfaen" w:eastAsia="Times New Roman" w:hAnsi="Sylfaen" w:cs="Sylfaen"/>
          <w:b/>
          <w:lang w:eastAsia="ru-RU"/>
        </w:rPr>
        <w:sectPr w:rsidR="001B270A" w:rsidRPr="003E0D5F" w:rsidSect="00CA5A19">
          <w:pgSz w:w="16839" w:h="11907" w:orient="landscape" w:code="9"/>
          <w:pgMar w:top="1440" w:right="1440" w:bottom="1440" w:left="1440" w:header="709" w:footer="709" w:gutter="0"/>
          <w:cols w:space="708"/>
          <w:docGrid w:linePitch="360"/>
        </w:sectPr>
      </w:pPr>
    </w:p>
    <w:p w:rsidR="001B270A" w:rsidRPr="003E0D5F" w:rsidRDefault="001B270A" w:rsidP="001B270A">
      <w:pPr>
        <w:spacing w:line="240" w:lineRule="auto"/>
        <w:jc w:val="right"/>
        <w:rPr>
          <w:rFonts w:ascii="Sylfaen" w:hAnsi="Sylfaen"/>
          <w:b/>
        </w:rPr>
      </w:pPr>
      <w:r w:rsidRPr="003E0D5F">
        <w:rPr>
          <w:rFonts w:ascii="Sylfaen" w:hAnsi="Sylfaen"/>
          <w:b/>
          <w:lang w:val="ka-GE"/>
        </w:rPr>
        <w:lastRenderedPageBreak/>
        <w:t xml:space="preserve">დანართი </w:t>
      </w:r>
      <w:r w:rsidRPr="003E0D5F">
        <w:rPr>
          <w:rFonts w:ascii="Sylfaen" w:hAnsi="Sylfaen"/>
          <w:b/>
        </w:rPr>
        <w:t>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103"/>
        <w:gridCol w:w="850"/>
        <w:gridCol w:w="992"/>
        <w:gridCol w:w="709"/>
        <w:gridCol w:w="851"/>
        <w:gridCol w:w="708"/>
        <w:gridCol w:w="851"/>
      </w:tblGrid>
      <w:tr w:rsidR="001B270A" w:rsidRPr="003E0D5F" w:rsidTr="00422D6D">
        <w:trPr>
          <w:trHeight w:val="274"/>
        </w:trPr>
        <w:tc>
          <w:tcPr>
            <w:tcW w:w="1101" w:type="dxa"/>
            <w:vMerge w:val="restart"/>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ind w:right="102"/>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w:t>
            </w:r>
          </w:p>
        </w:tc>
        <w:tc>
          <w:tcPr>
            <w:tcW w:w="5103" w:type="dxa"/>
            <w:vMerge w:val="restart"/>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კურსის დასახელება</w:t>
            </w:r>
          </w:p>
        </w:tc>
        <w:tc>
          <w:tcPr>
            <w:tcW w:w="4961" w:type="dxa"/>
            <w:gridSpan w:val="6"/>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კომპეტენციები</w:t>
            </w:r>
          </w:p>
        </w:tc>
      </w:tr>
      <w:tr w:rsidR="001B270A" w:rsidRPr="003E0D5F" w:rsidTr="00422D6D">
        <w:trPr>
          <w:cantSplit/>
          <w:trHeight w:val="1838"/>
        </w:trPr>
        <w:tc>
          <w:tcPr>
            <w:tcW w:w="1101" w:type="dxa"/>
            <w:vMerge/>
            <w:tcBorders>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5103" w:type="dxa"/>
            <w:vMerge/>
            <w:tcBorders>
              <w:left w:val="double" w:sz="4" w:space="0" w:color="auto"/>
              <w:bottom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850" w:type="dxa"/>
            <w:tcBorders>
              <w:left w:val="double" w:sz="4" w:space="0" w:color="auto"/>
              <w:bottom w:val="doub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ცოდნა და გაცნობიერება</w:t>
            </w:r>
          </w:p>
        </w:tc>
        <w:tc>
          <w:tcPr>
            <w:tcW w:w="992" w:type="dxa"/>
            <w:tcBorders>
              <w:bottom w:val="doub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ცოდნის პრაქტიკაში გამოყენების უნარი</w:t>
            </w:r>
          </w:p>
        </w:tc>
        <w:tc>
          <w:tcPr>
            <w:tcW w:w="709" w:type="dxa"/>
            <w:tcBorders>
              <w:bottom w:val="doub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დასკვნის გაკეთების უნარი</w:t>
            </w:r>
          </w:p>
        </w:tc>
        <w:tc>
          <w:tcPr>
            <w:tcW w:w="851" w:type="dxa"/>
            <w:tcBorders>
              <w:bottom w:val="doub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კომუნიკაციის უნარი</w:t>
            </w:r>
          </w:p>
        </w:tc>
        <w:tc>
          <w:tcPr>
            <w:tcW w:w="708" w:type="dxa"/>
            <w:tcBorders>
              <w:bottom w:val="double" w:sz="4" w:space="0" w:color="auto"/>
              <w:right w:val="sing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სწავლის უნარი</w:t>
            </w:r>
          </w:p>
        </w:tc>
        <w:tc>
          <w:tcPr>
            <w:tcW w:w="851" w:type="dxa"/>
            <w:tcBorders>
              <w:left w:val="single" w:sz="4" w:space="0" w:color="auto"/>
              <w:bottom w:val="double" w:sz="4" w:space="0" w:color="auto"/>
              <w:right w:val="double" w:sz="4" w:space="0" w:color="auto"/>
            </w:tcBorders>
            <w:textDirection w:val="btLr"/>
            <w:vAlign w:val="center"/>
          </w:tcPr>
          <w:p w:rsidR="001B270A" w:rsidRPr="003E0D5F" w:rsidRDefault="001B270A" w:rsidP="00422D6D">
            <w:pPr>
              <w:spacing w:after="0" w:line="240" w:lineRule="auto"/>
              <w:ind w:right="113"/>
              <w:jc w:val="center"/>
              <w:rPr>
                <w:rFonts w:ascii="Sylfaen" w:eastAsia="Times New Roman" w:hAnsi="Sylfaen" w:cs="Times New Roman"/>
                <w:b/>
                <w:lang w:val="ka-GE" w:eastAsia="ru-RU"/>
              </w:rPr>
            </w:pPr>
            <w:r w:rsidRPr="003E0D5F">
              <w:rPr>
                <w:rFonts w:ascii="Sylfaen" w:eastAsia="Times New Roman" w:hAnsi="Sylfaen" w:cs="Times New Roman"/>
                <w:b/>
                <w:lang w:val="ka-GE" w:eastAsia="ru-RU"/>
              </w:rPr>
              <w:t>ღირებულებები</w:t>
            </w:r>
          </w:p>
        </w:tc>
      </w:tr>
      <w:tr w:rsidR="001B270A" w:rsidRPr="003E0D5F" w:rsidTr="00422D6D">
        <w:trPr>
          <w:trHeight w:val="285"/>
        </w:trPr>
        <w:tc>
          <w:tcPr>
            <w:tcW w:w="11165" w:type="dxa"/>
            <w:gridSpan w:val="8"/>
            <w:tcBorders>
              <w:top w:val="double" w:sz="4" w:space="0" w:color="auto"/>
              <w:left w:val="doub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1</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ინფორმატიკა</w:t>
            </w:r>
            <w:proofErr w:type="spellEnd"/>
          </w:p>
        </w:tc>
        <w:tc>
          <w:tcPr>
            <w:tcW w:w="850" w:type="dxa"/>
            <w:tcBorders>
              <w:lef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eastAsia="ru-RU"/>
              </w:rPr>
            </w:pPr>
            <w:r w:rsidRPr="00884614">
              <w:rPr>
                <w:rFonts w:ascii="Sylfaen" w:eastAsia="Times New Roman" w:hAnsi="Sylfaen" w:cs="Sylfaen"/>
                <w:lang w:eastAsia="ru-RU"/>
              </w:rPr>
              <w:t>X</w:t>
            </w:r>
          </w:p>
        </w:tc>
        <w:tc>
          <w:tcPr>
            <w:tcW w:w="992" w:type="dxa"/>
            <w:vAlign w:val="center"/>
          </w:tcPr>
          <w:p w:rsidR="001B270A" w:rsidRPr="00884614" w:rsidRDefault="001B270A" w:rsidP="00422D6D">
            <w:pPr>
              <w:spacing w:after="0" w:line="240" w:lineRule="auto"/>
              <w:jc w:val="center"/>
              <w:rPr>
                <w:rFonts w:ascii="Sylfaen" w:eastAsia="Times New Roman" w:hAnsi="Sylfaen" w:cs="Times New Roman"/>
                <w:lang w:eastAsia="ru-RU"/>
              </w:rPr>
            </w:pPr>
            <w:r w:rsidRPr="00884614">
              <w:rPr>
                <w:rFonts w:ascii="Sylfaen" w:eastAsia="Times New Roman" w:hAnsi="Sylfaen" w:cs="Times New Roman"/>
                <w:lang w:eastAsia="ru-RU"/>
              </w:rPr>
              <w:t>X</w:t>
            </w:r>
          </w:p>
        </w:tc>
        <w:tc>
          <w:tcPr>
            <w:tcW w:w="709" w:type="dxa"/>
            <w:vAlign w:val="center"/>
          </w:tcPr>
          <w:p w:rsidR="001B270A" w:rsidRPr="00884614"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884614" w:rsidRDefault="001B270A" w:rsidP="00422D6D">
            <w:pPr>
              <w:spacing w:after="0" w:line="240" w:lineRule="auto"/>
              <w:jc w:val="center"/>
              <w:rPr>
                <w:rFonts w:ascii="Sylfaen" w:eastAsia="Times New Roman" w:hAnsi="Sylfaen" w:cs="Sylfaen"/>
                <w:lang w:eastAsia="ru-RU"/>
              </w:rPr>
            </w:pPr>
            <w:r w:rsidRPr="00884614">
              <w:rPr>
                <w:rFonts w:ascii="Sylfaen" w:eastAsia="Times New Roman" w:hAnsi="Sylfaen" w:cs="Sylfaen"/>
                <w:lang w:eastAsia="ru-RU"/>
              </w:rPr>
              <w:t>X</w:t>
            </w:r>
          </w:p>
        </w:tc>
        <w:tc>
          <w:tcPr>
            <w:tcW w:w="708" w:type="dxa"/>
            <w:tcBorders>
              <w:right w:val="single" w:sz="4" w:space="0" w:color="auto"/>
            </w:tcBorders>
            <w:vAlign w:val="center"/>
          </w:tcPr>
          <w:p w:rsidR="001B270A" w:rsidRPr="00884614" w:rsidRDefault="001B270A" w:rsidP="00422D6D">
            <w:pPr>
              <w:spacing w:after="0" w:line="240" w:lineRule="auto"/>
              <w:jc w:val="center"/>
              <w:rPr>
                <w:rFonts w:ascii="Sylfaen" w:eastAsia="Times New Roman" w:hAnsi="Sylfaen" w:cs="Sylfaen"/>
                <w:lang w:eastAsia="ru-RU"/>
              </w:rPr>
            </w:pPr>
            <w:r w:rsidRPr="00884614">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2</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ობიექტებზე</w:t>
            </w:r>
            <w:proofErr w:type="spellEnd"/>
            <w:r w:rsidRPr="004D121F">
              <w:rPr>
                <w:rFonts w:ascii="Sylfaen" w:hAnsi="Sylfaen" w:cs="Arial"/>
              </w:rPr>
              <w:t xml:space="preserve"> </w:t>
            </w:r>
            <w:proofErr w:type="spellStart"/>
            <w:r w:rsidRPr="004D121F">
              <w:rPr>
                <w:rFonts w:ascii="Sylfaen" w:hAnsi="Sylfaen" w:cs="Arial"/>
              </w:rPr>
              <w:t>ორიენტირებული</w:t>
            </w:r>
            <w:proofErr w:type="spellEnd"/>
            <w:r w:rsidRPr="004D121F">
              <w:rPr>
                <w:rFonts w:ascii="Sylfaen" w:hAnsi="Sylfaen" w:cs="Arial"/>
              </w:rPr>
              <w:t xml:space="preserve"> </w:t>
            </w:r>
            <w:proofErr w:type="spellStart"/>
            <w:r w:rsidRPr="004D121F">
              <w:rPr>
                <w:rFonts w:ascii="Sylfaen" w:hAnsi="Sylfaen" w:cs="Arial"/>
              </w:rPr>
              <w:t>დაპროგრამება</w:t>
            </w:r>
            <w:proofErr w:type="spellEnd"/>
            <w:r w:rsidRPr="004D121F">
              <w:rPr>
                <w:rFonts w:ascii="Sylfaen" w:hAnsi="Sylfaen" w:cs="Arial"/>
              </w:rPr>
              <w:t xml:space="preserve"> 1</w:t>
            </w:r>
          </w:p>
        </w:tc>
        <w:tc>
          <w:tcPr>
            <w:tcW w:w="850" w:type="dxa"/>
            <w:tcBorders>
              <w:lef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eastAsia="ru-RU"/>
              </w:rPr>
            </w:pPr>
            <w:r w:rsidRPr="00884614">
              <w:rPr>
                <w:rFonts w:ascii="Sylfaen" w:eastAsia="Times New Roman" w:hAnsi="Sylfaen" w:cs="Sylfaen"/>
                <w:lang w:eastAsia="ru-RU"/>
              </w:rPr>
              <w:t>X</w:t>
            </w:r>
          </w:p>
        </w:tc>
        <w:tc>
          <w:tcPr>
            <w:tcW w:w="992" w:type="dxa"/>
            <w:vAlign w:val="center"/>
          </w:tcPr>
          <w:p w:rsidR="001B270A" w:rsidRPr="00884614" w:rsidRDefault="001B270A" w:rsidP="00422D6D">
            <w:pPr>
              <w:spacing w:after="0" w:line="240" w:lineRule="auto"/>
              <w:jc w:val="center"/>
              <w:rPr>
                <w:rFonts w:ascii="Sylfaen" w:eastAsia="Times New Roman" w:hAnsi="Sylfaen" w:cs="Times New Roman"/>
                <w:lang w:eastAsia="ru-RU"/>
              </w:rPr>
            </w:pPr>
            <w:r w:rsidRPr="00884614">
              <w:rPr>
                <w:rFonts w:ascii="Sylfaen" w:eastAsia="Times New Roman" w:hAnsi="Sylfaen" w:cs="Times New Roman"/>
                <w:lang w:eastAsia="ru-RU"/>
              </w:rPr>
              <w:t>X</w:t>
            </w:r>
          </w:p>
        </w:tc>
        <w:tc>
          <w:tcPr>
            <w:tcW w:w="709" w:type="dxa"/>
            <w:vAlign w:val="center"/>
          </w:tcPr>
          <w:p w:rsidR="001B270A" w:rsidRPr="00884614" w:rsidRDefault="001B270A" w:rsidP="00422D6D">
            <w:pPr>
              <w:spacing w:after="0" w:line="240" w:lineRule="auto"/>
              <w:jc w:val="center"/>
              <w:rPr>
                <w:rFonts w:ascii="Sylfaen" w:eastAsia="Times New Roman" w:hAnsi="Sylfaen" w:cs="Times New Roman"/>
                <w:lang w:eastAsia="ru-RU"/>
              </w:rPr>
            </w:pPr>
            <w:r w:rsidRPr="00884614">
              <w:rPr>
                <w:rFonts w:ascii="Sylfaen" w:eastAsia="Times New Roman" w:hAnsi="Sylfaen" w:cs="Times New Roman"/>
                <w:lang w:eastAsia="ru-RU"/>
              </w:rPr>
              <w:t>X</w:t>
            </w:r>
          </w:p>
        </w:tc>
        <w:tc>
          <w:tcPr>
            <w:tcW w:w="851" w:type="dxa"/>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884614" w:rsidRDefault="001B270A" w:rsidP="00422D6D">
            <w:pPr>
              <w:spacing w:after="0" w:line="240" w:lineRule="auto"/>
              <w:jc w:val="center"/>
              <w:rPr>
                <w:rFonts w:ascii="Sylfaen" w:eastAsia="Times New Roman" w:hAnsi="Sylfaen" w:cs="Sylfaen"/>
                <w:lang w:eastAsia="ru-RU"/>
              </w:rPr>
            </w:pPr>
            <w:r w:rsidRPr="00884614">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3</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ობიექტებზე</w:t>
            </w:r>
            <w:proofErr w:type="spellEnd"/>
            <w:r w:rsidRPr="004D121F">
              <w:rPr>
                <w:rFonts w:ascii="Sylfaen" w:hAnsi="Sylfaen" w:cs="Arial"/>
              </w:rPr>
              <w:t xml:space="preserve"> </w:t>
            </w:r>
            <w:proofErr w:type="spellStart"/>
            <w:r w:rsidRPr="004D121F">
              <w:rPr>
                <w:rFonts w:ascii="Sylfaen" w:hAnsi="Sylfaen" w:cs="Arial"/>
              </w:rPr>
              <w:t>ორიენტირებული</w:t>
            </w:r>
            <w:proofErr w:type="spellEnd"/>
            <w:r w:rsidRPr="004D121F">
              <w:rPr>
                <w:rFonts w:ascii="Sylfaen" w:hAnsi="Sylfaen" w:cs="Arial"/>
              </w:rPr>
              <w:t xml:space="preserve"> </w:t>
            </w:r>
            <w:proofErr w:type="spellStart"/>
            <w:r w:rsidRPr="004D121F">
              <w:rPr>
                <w:rFonts w:ascii="Sylfaen" w:hAnsi="Sylfaen" w:cs="Arial"/>
              </w:rPr>
              <w:t>დაპროგრამება</w:t>
            </w:r>
            <w:proofErr w:type="spellEnd"/>
            <w:r w:rsidRPr="004D121F">
              <w:rPr>
                <w:rFonts w:ascii="Sylfaen" w:hAnsi="Sylfaen" w:cs="Arial"/>
              </w:rPr>
              <w:t xml:space="preserve"> 2</w:t>
            </w:r>
          </w:p>
        </w:tc>
        <w:tc>
          <w:tcPr>
            <w:tcW w:w="850" w:type="dxa"/>
            <w:tcBorders>
              <w:lef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884614"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884614" w:rsidRDefault="001B270A" w:rsidP="00422D6D">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eastAsia="ru-RU"/>
              </w:rPr>
              <w:t>X</w:t>
            </w:r>
          </w:p>
        </w:tc>
        <w:tc>
          <w:tcPr>
            <w:tcW w:w="851" w:type="dxa"/>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c>
          <w:tcPr>
            <w:tcW w:w="851" w:type="dxa"/>
            <w:tcBorders>
              <w:left w:val="single" w:sz="4" w:space="0" w:color="auto"/>
              <w:righ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4</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მსოფლიო</w:t>
            </w:r>
            <w:proofErr w:type="spellEnd"/>
            <w:r w:rsidRPr="004D121F">
              <w:rPr>
                <w:rFonts w:ascii="Sylfaen" w:hAnsi="Sylfaen" w:cs="Arial"/>
              </w:rPr>
              <w:t xml:space="preserve"> </w:t>
            </w:r>
            <w:proofErr w:type="spellStart"/>
            <w:r w:rsidRPr="004D121F">
              <w:rPr>
                <w:rFonts w:ascii="Sylfaen" w:hAnsi="Sylfaen" w:cs="Arial"/>
              </w:rPr>
              <w:t>ინფორმაციული</w:t>
            </w:r>
            <w:proofErr w:type="spellEnd"/>
            <w:r w:rsidRPr="004D121F">
              <w:rPr>
                <w:rFonts w:ascii="Sylfaen" w:hAnsi="Sylfaen" w:cs="Arial"/>
              </w:rPr>
              <w:t xml:space="preserve"> </w:t>
            </w:r>
            <w:proofErr w:type="spellStart"/>
            <w:r w:rsidRPr="004D121F">
              <w:rPr>
                <w:rFonts w:ascii="Sylfaen" w:hAnsi="Sylfaen" w:cs="Arial"/>
              </w:rPr>
              <w:t>რესურსები</w:t>
            </w:r>
            <w:proofErr w:type="spellEnd"/>
          </w:p>
        </w:tc>
        <w:tc>
          <w:tcPr>
            <w:tcW w:w="850" w:type="dxa"/>
            <w:tcBorders>
              <w:left w:val="double" w:sz="4" w:space="0" w:color="auto"/>
            </w:tcBorders>
            <w:vAlign w:val="center"/>
          </w:tcPr>
          <w:p w:rsidR="001B270A" w:rsidRPr="0047025C"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47025C"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884614"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47025C"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708" w:type="dxa"/>
            <w:tcBorders>
              <w:right w:val="single" w:sz="4" w:space="0" w:color="auto"/>
            </w:tcBorders>
            <w:vAlign w:val="center"/>
          </w:tcPr>
          <w:p w:rsidR="001B270A" w:rsidRPr="00425EA4" w:rsidRDefault="001B270A" w:rsidP="00422D6D">
            <w:pPr>
              <w:spacing w:after="0" w:line="240" w:lineRule="auto"/>
              <w:jc w:val="center"/>
              <w:rPr>
                <w:rFonts w:ascii="Sylfaen" w:eastAsia="Times New Roman" w:hAnsi="Sylfaen" w:cs="Sylfaen"/>
                <w:lang w:val="ka-GE" w:eastAsia="ru-RU"/>
              </w:rPr>
            </w:pPr>
            <w:r>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4</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023C88" w:rsidRDefault="001B270A" w:rsidP="00023C88">
            <w:pPr>
              <w:spacing w:after="0" w:line="240" w:lineRule="auto"/>
              <w:rPr>
                <w:rFonts w:ascii="Sylfaen" w:hAnsi="Sylfaen" w:cs="Arial"/>
                <w:lang w:val="ka-GE"/>
              </w:rPr>
            </w:pPr>
            <w:r w:rsidRPr="004D121F">
              <w:rPr>
                <w:rFonts w:ascii="Sylfaen" w:hAnsi="Sylfaen" w:cs="Arial"/>
                <w:lang w:val="af-ZA"/>
              </w:rPr>
              <w:t>მართვის</w:t>
            </w:r>
            <w:r w:rsidR="00023C88">
              <w:rPr>
                <w:rFonts w:ascii="Sylfaen" w:hAnsi="Sylfaen" w:cs="Arial"/>
                <w:lang w:val="af-ZA"/>
              </w:rPr>
              <w:t xml:space="preserve"> </w:t>
            </w:r>
            <w:r w:rsidR="00023C88">
              <w:rPr>
                <w:rFonts w:ascii="Sylfaen" w:hAnsi="Sylfaen" w:cs="Arial"/>
                <w:lang w:val="ka-GE"/>
              </w:rPr>
              <w:t>თეორია</w:t>
            </w:r>
          </w:p>
        </w:tc>
        <w:tc>
          <w:tcPr>
            <w:tcW w:w="850" w:type="dxa"/>
            <w:tcBorders>
              <w:left w:val="double" w:sz="4" w:space="0" w:color="auto"/>
            </w:tcBorders>
            <w:vAlign w:val="center"/>
          </w:tcPr>
          <w:p w:rsidR="001B270A" w:rsidRPr="008D15A0"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8D15A0"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8D15A0"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851" w:type="dxa"/>
            <w:vAlign w:val="center"/>
          </w:tcPr>
          <w:p w:rsidR="001B270A" w:rsidRPr="008D15A0"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708" w:type="dxa"/>
            <w:tcBorders>
              <w:right w:val="single" w:sz="4" w:space="0" w:color="auto"/>
            </w:tcBorders>
            <w:vAlign w:val="center"/>
          </w:tcPr>
          <w:p w:rsidR="001B270A" w:rsidRPr="008D15A0"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D15A0"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6</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მონაცემთა</w:t>
            </w:r>
            <w:proofErr w:type="spellEnd"/>
            <w:r w:rsidRPr="004D121F">
              <w:rPr>
                <w:rFonts w:ascii="Sylfaen" w:hAnsi="Sylfaen" w:cs="Arial"/>
              </w:rPr>
              <w:t xml:space="preserve"> </w:t>
            </w:r>
            <w:proofErr w:type="spellStart"/>
            <w:r w:rsidRPr="004D121F">
              <w:rPr>
                <w:rFonts w:ascii="Sylfaen" w:hAnsi="Sylfaen" w:cs="Arial"/>
              </w:rPr>
              <w:t>ბაზები</w:t>
            </w:r>
            <w:proofErr w:type="spellEnd"/>
            <w:r w:rsidRPr="004D121F">
              <w:rPr>
                <w:rFonts w:ascii="Sylfaen" w:hAnsi="Sylfaen" w:cs="Arial"/>
              </w:rPr>
              <w:t xml:space="preserve"> </w:t>
            </w:r>
          </w:p>
        </w:tc>
        <w:tc>
          <w:tcPr>
            <w:tcW w:w="850" w:type="dxa"/>
            <w:tcBorders>
              <w:left w:val="double" w:sz="4" w:space="0" w:color="auto"/>
            </w:tcBorders>
            <w:vAlign w:val="center"/>
          </w:tcPr>
          <w:p w:rsidR="001B270A" w:rsidRPr="00AA3BE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AA3BE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AA3BE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851" w:type="dxa"/>
            <w:vAlign w:val="center"/>
          </w:tcPr>
          <w:p w:rsidR="001B270A" w:rsidRPr="00AA3BE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708" w:type="dxa"/>
            <w:tcBorders>
              <w:right w:val="single" w:sz="4" w:space="0" w:color="auto"/>
            </w:tcBorders>
            <w:vAlign w:val="center"/>
          </w:tcPr>
          <w:p w:rsidR="001B270A" w:rsidRPr="00AA3BE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AA3BE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7</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r w:rsidRPr="004D121F">
              <w:rPr>
                <w:rFonts w:ascii="Sylfaen" w:hAnsi="Sylfaen" w:cs="Arial"/>
                <w:lang w:val="af-ZA"/>
              </w:rPr>
              <w:t>საინფორმაციო ტექნოლოგიები</w:t>
            </w:r>
            <w:r w:rsidRPr="004D121F">
              <w:rPr>
                <w:rFonts w:ascii="Sylfaen" w:hAnsi="Sylfaen" w:cs="Arial"/>
              </w:rPr>
              <w:t xml:space="preserve"> </w:t>
            </w:r>
          </w:p>
        </w:tc>
        <w:tc>
          <w:tcPr>
            <w:tcW w:w="850" w:type="dxa"/>
            <w:tcBorders>
              <w:left w:val="double" w:sz="4" w:space="0" w:color="auto"/>
            </w:tcBorders>
            <w:vAlign w:val="center"/>
          </w:tcPr>
          <w:p w:rsidR="001B270A" w:rsidRPr="00C657C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C657C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C657C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851" w:type="dxa"/>
            <w:vAlign w:val="center"/>
          </w:tcPr>
          <w:p w:rsidR="001B270A" w:rsidRPr="00C657C9"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c>
          <w:tcPr>
            <w:tcW w:w="851" w:type="dxa"/>
            <w:tcBorders>
              <w:left w:val="single" w:sz="4" w:space="0" w:color="auto"/>
              <w:right w:val="double" w:sz="4" w:space="0" w:color="auto"/>
            </w:tcBorders>
            <w:vAlign w:val="center"/>
          </w:tcPr>
          <w:p w:rsidR="001B270A" w:rsidRPr="00884614"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eastAsia="Times New Roman" w:hAnsi="Sylfaen" w:cs="Times New Roman"/>
                <w:lang w:val="ka-GE" w:eastAsia="ru-RU"/>
              </w:rPr>
              <w:t>8</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lang w:val="ka-GE"/>
              </w:rPr>
            </w:pPr>
            <w:r w:rsidRPr="004D121F">
              <w:rPr>
                <w:rFonts w:ascii="Sylfaen" w:hAnsi="Sylfaen" w:cs="Arial"/>
                <w:lang w:val="ka-GE"/>
              </w:rPr>
              <w:t>ვიზუალური პროგრამირება</w:t>
            </w:r>
          </w:p>
        </w:tc>
        <w:tc>
          <w:tcPr>
            <w:tcW w:w="850" w:type="dxa"/>
            <w:tcBorders>
              <w:left w:val="double" w:sz="4" w:space="0" w:color="auto"/>
            </w:tcBorders>
            <w:vAlign w:val="center"/>
          </w:tcPr>
          <w:p w:rsidR="001B270A" w:rsidRPr="00493D2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493D2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3E0D5F"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493D2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Sylfaen"/>
                <w:highlight w:val="yellow"/>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eastAsia="Times New Roman" w:hAnsi="Sylfaen" w:cs="Times New Roman"/>
                <w:lang w:val="ka-GE" w:eastAsia="ru-RU"/>
              </w:rPr>
            </w:pPr>
            <w:r w:rsidRPr="003E0D5F">
              <w:rPr>
                <w:rFonts w:ascii="Sylfaen" w:hAnsi="Sylfaen"/>
                <w:lang w:val="ka-GE"/>
              </w:rPr>
              <w:t>9</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კომპიუტერული</w:t>
            </w:r>
            <w:proofErr w:type="spellEnd"/>
            <w:r w:rsidRPr="004D121F">
              <w:rPr>
                <w:rFonts w:ascii="Sylfaen" w:hAnsi="Sylfaen" w:cs="Arial"/>
              </w:rPr>
              <w:t xml:space="preserve"> </w:t>
            </w:r>
            <w:proofErr w:type="spellStart"/>
            <w:r w:rsidRPr="004D121F">
              <w:rPr>
                <w:rFonts w:ascii="Sylfaen" w:hAnsi="Sylfaen" w:cs="Arial"/>
              </w:rPr>
              <w:t>სისტემები</w:t>
            </w:r>
            <w:proofErr w:type="spellEnd"/>
            <w:r w:rsidRPr="004D121F">
              <w:rPr>
                <w:rFonts w:ascii="Sylfaen" w:hAnsi="Sylfaen" w:cs="Arial"/>
              </w:rPr>
              <w:t xml:space="preserve"> </w:t>
            </w:r>
            <w:proofErr w:type="spellStart"/>
            <w:r w:rsidRPr="004D121F">
              <w:rPr>
                <w:rFonts w:ascii="Sylfaen" w:hAnsi="Sylfaen" w:cs="Arial"/>
              </w:rPr>
              <w:t>და</w:t>
            </w:r>
            <w:proofErr w:type="spellEnd"/>
            <w:r w:rsidRPr="004D121F">
              <w:rPr>
                <w:rFonts w:ascii="Sylfaen" w:hAnsi="Sylfaen" w:cs="Arial"/>
              </w:rPr>
              <w:t xml:space="preserve"> </w:t>
            </w:r>
            <w:proofErr w:type="spellStart"/>
            <w:r w:rsidRPr="004D121F">
              <w:rPr>
                <w:rFonts w:ascii="Sylfaen" w:hAnsi="Sylfaen" w:cs="Arial"/>
              </w:rPr>
              <w:t>ქსელები</w:t>
            </w:r>
            <w:proofErr w:type="spellEnd"/>
          </w:p>
        </w:tc>
        <w:tc>
          <w:tcPr>
            <w:tcW w:w="850" w:type="dxa"/>
            <w:tcBorders>
              <w:left w:val="double" w:sz="4" w:space="0" w:color="auto"/>
            </w:tcBorders>
            <w:vAlign w:val="center"/>
          </w:tcPr>
          <w:p w:rsidR="001B270A" w:rsidRPr="00493D29"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493D29"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3E0D5F"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493D29" w:rsidRDefault="001B270A" w:rsidP="00422D6D">
            <w:pPr>
              <w:spacing w:after="0" w:line="240" w:lineRule="auto"/>
              <w:jc w:val="center"/>
              <w:rPr>
                <w:rFonts w:ascii="Sylfaen" w:eastAsia="Times New Roman" w:hAnsi="Sylfaen" w:cs="Sylfaen"/>
                <w:lang w:val="ka-GE" w:eastAsia="ru-RU"/>
              </w:rPr>
            </w:pPr>
            <w:r>
              <w:rPr>
                <w:rFonts w:ascii="Sylfaen" w:eastAsia="Times New Roman" w:hAnsi="Sylfaen" w:cs="Sylfaen"/>
                <w:lang w:eastAsia="ru-RU"/>
              </w:rPr>
              <w:t>X</w:t>
            </w:r>
          </w:p>
        </w:tc>
        <w:tc>
          <w:tcPr>
            <w:tcW w:w="708" w:type="dxa"/>
            <w:tcBorders>
              <w:right w:val="single" w:sz="4" w:space="0" w:color="auto"/>
            </w:tcBorders>
            <w:vAlign w:val="center"/>
          </w:tcPr>
          <w:p w:rsidR="001B270A" w:rsidRPr="003E0D5F" w:rsidRDefault="001B270A" w:rsidP="00422D6D">
            <w:pPr>
              <w:spacing w:after="0" w:line="240" w:lineRule="auto"/>
              <w:jc w:val="center"/>
              <w:rPr>
                <w:rFonts w:ascii="Sylfaen" w:eastAsia="Times New Roman" w:hAnsi="Sylfaen" w:cs="Sylfaen"/>
                <w:highlight w:val="yellow"/>
                <w:lang w:val="ka-GE" w:eastAsia="ru-RU"/>
              </w:rPr>
            </w:pPr>
          </w:p>
        </w:tc>
        <w:tc>
          <w:tcPr>
            <w:tcW w:w="851" w:type="dxa"/>
            <w:tcBorders>
              <w:left w:val="single" w:sz="4" w:space="0" w:color="auto"/>
              <w:right w:val="double" w:sz="4" w:space="0" w:color="auto"/>
            </w:tcBorders>
            <w:vAlign w:val="center"/>
          </w:tcPr>
          <w:p w:rsidR="001B270A" w:rsidRPr="003E0D5F" w:rsidRDefault="001B270A" w:rsidP="00422D6D">
            <w:pPr>
              <w:spacing w:after="0" w:line="240" w:lineRule="auto"/>
              <w:jc w:val="center"/>
              <w:rPr>
                <w:rFonts w:ascii="Sylfaen" w:eastAsia="Times New Roman" w:hAnsi="Sylfaen" w:cs="Sylfaen"/>
                <w:highlight w:val="yellow"/>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10</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კომპიუტ</w:t>
            </w:r>
            <w:proofErr w:type="spellEnd"/>
            <w:r w:rsidRPr="004D121F">
              <w:rPr>
                <w:rFonts w:ascii="Sylfaen" w:hAnsi="Sylfaen" w:cs="Arial"/>
              </w:rPr>
              <w:t xml:space="preserve">. </w:t>
            </w:r>
            <w:proofErr w:type="spellStart"/>
            <w:r w:rsidRPr="004D121F">
              <w:rPr>
                <w:rFonts w:ascii="Sylfaen" w:hAnsi="Sylfaen" w:cs="Arial"/>
              </w:rPr>
              <w:t>გრაფიკა</w:t>
            </w:r>
            <w:proofErr w:type="spellEnd"/>
            <w:r w:rsidRPr="004D121F">
              <w:rPr>
                <w:rFonts w:ascii="Sylfaen" w:hAnsi="Sylfaen" w:cs="Arial"/>
              </w:rPr>
              <w:t xml:space="preserve"> </w:t>
            </w:r>
            <w:proofErr w:type="spellStart"/>
            <w:r w:rsidRPr="004D121F">
              <w:rPr>
                <w:rFonts w:ascii="Sylfaen" w:hAnsi="Sylfaen" w:cs="Arial"/>
              </w:rPr>
              <w:t>და</w:t>
            </w:r>
            <w:proofErr w:type="spellEnd"/>
            <w:r w:rsidRPr="004D121F">
              <w:rPr>
                <w:rFonts w:ascii="Sylfaen" w:hAnsi="Sylfaen" w:cs="Arial"/>
              </w:rPr>
              <w:t xml:space="preserve"> </w:t>
            </w:r>
            <w:proofErr w:type="spellStart"/>
            <w:r w:rsidRPr="004D121F">
              <w:rPr>
                <w:rFonts w:ascii="Sylfaen" w:hAnsi="Sylfaen" w:cs="Arial"/>
              </w:rPr>
              <w:t>მულტიმედ</w:t>
            </w:r>
            <w:proofErr w:type="spellEnd"/>
            <w:r w:rsidRPr="004D121F">
              <w:rPr>
                <w:rFonts w:ascii="Sylfaen" w:hAnsi="Sylfaen" w:cs="Arial"/>
              </w:rPr>
              <w:t xml:space="preserve">. </w:t>
            </w:r>
            <w:proofErr w:type="spellStart"/>
            <w:r w:rsidRPr="004D121F">
              <w:rPr>
                <w:rFonts w:ascii="Sylfaen" w:hAnsi="Sylfaen" w:cs="Arial"/>
              </w:rPr>
              <w:t>სისტემები</w:t>
            </w:r>
            <w:proofErr w:type="spellEnd"/>
          </w:p>
        </w:tc>
        <w:tc>
          <w:tcPr>
            <w:tcW w:w="850" w:type="dxa"/>
            <w:tcBorders>
              <w:left w:val="double" w:sz="4" w:space="0" w:color="auto"/>
            </w:tcBorders>
            <w:vAlign w:val="center"/>
          </w:tcPr>
          <w:p w:rsidR="001B270A" w:rsidRPr="00813CA9" w:rsidRDefault="001B270A" w:rsidP="00422D6D">
            <w:pPr>
              <w:spacing w:after="0" w:line="240" w:lineRule="auto"/>
              <w:jc w:val="center"/>
              <w:rPr>
                <w:rFonts w:ascii="Sylfaen" w:eastAsia="Times New Roman" w:hAnsi="Sylfaen" w:cs="Sylfaen"/>
                <w:lang w:eastAsia="ru-RU"/>
              </w:rPr>
            </w:pPr>
            <w:r w:rsidRPr="00813CA9">
              <w:rPr>
                <w:rFonts w:ascii="Sylfaen" w:eastAsia="Times New Roman" w:hAnsi="Sylfaen" w:cs="Sylfaen"/>
                <w:lang w:eastAsia="ru-RU"/>
              </w:rPr>
              <w:t>X</w:t>
            </w:r>
          </w:p>
        </w:tc>
        <w:tc>
          <w:tcPr>
            <w:tcW w:w="992" w:type="dxa"/>
            <w:vAlign w:val="center"/>
          </w:tcPr>
          <w:p w:rsidR="001B270A" w:rsidRPr="00813CA9" w:rsidRDefault="001B270A" w:rsidP="00422D6D">
            <w:pPr>
              <w:spacing w:after="0" w:line="240" w:lineRule="auto"/>
              <w:jc w:val="center"/>
              <w:rPr>
                <w:rFonts w:ascii="Sylfaen" w:eastAsia="Times New Roman" w:hAnsi="Sylfaen" w:cs="Times New Roman"/>
                <w:lang w:eastAsia="ru-RU"/>
              </w:rPr>
            </w:pPr>
            <w:r w:rsidRPr="00813CA9">
              <w:rPr>
                <w:rFonts w:ascii="Sylfaen" w:eastAsia="Times New Roman" w:hAnsi="Sylfaen" w:cs="Times New Roman"/>
                <w:lang w:eastAsia="ru-RU"/>
              </w:rPr>
              <w:t>X</w:t>
            </w:r>
          </w:p>
        </w:tc>
        <w:tc>
          <w:tcPr>
            <w:tcW w:w="709" w:type="dxa"/>
            <w:vAlign w:val="center"/>
          </w:tcPr>
          <w:p w:rsidR="001B270A" w:rsidRPr="00813CA9"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813CA9" w:rsidRDefault="001B270A" w:rsidP="00422D6D">
            <w:pPr>
              <w:spacing w:after="0" w:line="240" w:lineRule="auto"/>
              <w:jc w:val="center"/>
              <w:rPr>
                <w:rFonts w:ascii="Sylfaen" w:eastAsia="Times New Roman" w:hAnsi="Sylfaen" w:cs="Sylfaen"/>
                <w:lang w:eastAsia="ru-RU"/>
              </w:rPr>
            </w:pPr>
            <w:r w:rsidRPr="00813CA9">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11</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ინფორმაციის</w:t>
            </w:r>
            <w:proofErr w:type="spellEnd"/>
            <w:r w:rsidRPr="004D121F">
              <w:rPr>
                <w:rFonts w:ascii="Sylfaen" w:hAnsi="Sylfaen" w:cs="Arial"/>
              </w:rPr>
              <w:t xml:space="preserve"> </w:t>
            </w:r>
            <w:proofErr w:type="spellStart"/>
            <w:r w:rsidRPr="004D121F">
              <w:rPr>
                <w:rFonts w:ascii="Sylfaen" w:hAnsi="Sylfaen" w:cs="Arial"/>
              </w:rPr>
              <w:t>უსაფრთხოება</w:t>
            </w:r>
            <w:proofErr w:type="spellEnd"/>
            <w:r w:rsidRPr="004D121F">
              <w:rPr>
                <w:rFonts w:ascii="Sylfaen" w:hAnsi="Sylfaen" w:cs="Arial"/>
              </w:rPr>
              <w:t xml:space="preserve"> </w:t>
            </w:r>
            <w:proofErr w:type="spellStart"/>
            <w:r w:rsidRPr="004D121F">
              <w:rPr>
                <w:rFonts w:ascii="Sylfaen" w:hAnsi="Sylfaen" w:cs="Arial"/>
              </w:rPr>
              <w:t>და</w:t>
            </w:r>
            <w:proofErr w:type="spellEnd"/>
            <w:r w:rsidRPr="004D121F">
              <w:rPr>
                <w:rFonts w:ascii="Sylfaen" w:hAnsi="Sylfaen" w:cs="Arial"/>
              </w:rPr>
              <w:t xml:space="preserve"> </w:t>
            </w:r>
            <w:proofErr w:type="spellStart"/>
            <w:r w:rsidRPr="004D121F">
              <w:rPr>
                <w:rFonts w:ascii="Sylfaen" w:hAnsi="Sylfaen" w:cs="Arial"/>
              </w:rPr>
              <w:t>დაცვა</w:t>
            </w:r>
            <w:proofErr w:type="spellEnd"/>
          </w:p>
        </w:tc>
        <w:tc>
          <w:tcPr>
            <w:tcW w:w="850" w:type="dxa"/>
            <w:tcBorders>
              <w:left w:val="double" w:sz="4" w:space="0" w:color="auto"/>
            </w:tcBorders>
            <w:vAlign w:val="center"/>
          </w:tcPr>
          <w:p w:rsidR="001B270A" w:rsidRPr="00813CA9" w:rsidRDefault="001B270A" w:rsidP="00422D6D">
            <w:pPr>
              <w:spacing w:after="0" w:line="240" w:lineRule="auto"/>
              <w:jc w:val="center"/>
              <w:rPr>
                <w:rFonts w:ascii="Sylfaen" w:eastAsia="Times New Roman" w:hAnsi="Sylfaen" w:cs="Sylfaen"/>
                <w:lang w:eastAsia="ru-RU"/>
              </w:rPr>
            </w:pPr>
            <w:r w:rsidRPr="00813CA9">
              <w:rPr>
                <w:rFonts w:ascii="Sylfaen" w:eastAsia="Times New Roman" w:hAnsi="Sylfaen" w:cs="Sylfaen"/>
                <w:lang w:eastAsia="ru-RU"/>
              </w:rPr>
              <w:t>X</w:t>
            </w:r>
          </w:p>
        </w:tc>
        <w:tc>
          <w:tcPr>
            <w:tcW w:w="992" w:type="dxa"/>
            <w:vAlign w:val="center"/>
          </w:tcPr>
          <w:p w:rsidR="001B270A" w:rsidRPr="00813CA9" w:rsidRDefault="001B270A" w:rsidP="00422D6D">
            <w:pPr>
              <w:spacing w:after="0" w:line="240" w:lineRule="auto"/>
              <w:jc w:val="center"/>
              <w:rPr>
                <w:rFonts w:ascii="Sylfaen" w:eastAsia="Times New Roman" w:hAnsi="Sylfaen" w:cs="Times New Roman"/>
                <w:lang w:eastAsia="ru-RU"/>
              </w:rPr>
            </w:pPr>
            <w:r w:rsidRPr="00813CA9">
              <w:rPr>
                <w:rFonts w:ascii="Sylfaen" w:eastAsia="Times New Roman" w:hAnsi="Sylfaen" w:cs="Times New Roman"/>
                <w:lang w:eastAsia="ru-RU"/>
              </w:rPr>
              <w:t>X</w:t>
            </w:r>
          </w:p>
        </w:tc>
        <w:tc>
          <w:tcPr>
            <w:tcW w:w="709" w:type="dxa"/>
            <w:vAlign w:val="center"/>
          </w:tcPr>
          <w:p w:rsidR="001B270A" w:rsidRPr="00813CA9"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c>
          <w:tcPr>
            <w:tcW w:w="708" w:type="dxa"/>
            <w:tcBorders>
              <w:right w:val="single" w:sz="4" w:space="0" w:color="auto"/>
            </w:tcBorders>
            <w:vAlign w:val="center"/>
          </w:tcPr>
          <w:p w:rsidR="001B270A" w:rsidRPr="00813CA9" w:rsidRDefault="001B270A" w:rsidP="00422D6D">
            <w:pPr>
              <w:spacing w:after="0" w:line="240" w:lineRule="auto"/>
              <w:jc w:val="center"/>
              <w:rPr>
                <w:rFonts w:ascii="Sylfaen" w:eastAsia="Times New Roman" w:hAnsi="Sylfaen" w:cs="Sylfaen"/>
                <w:lang w:eastAsia="ru-RU"/>
              </w:rPr>
            </w:pPr>
            <w:r w:rsidRPr="00813CA9">
              <w:rPr>
                <w:rFonts w:ascii="Sylfaen" w:eastAsia="Times New Roman" w:hAnsi="Sylfaen" w:cs="Sylfaen"/>
                <w:lang w:eastAsia="ru-RU"/>
              </w:rPr>
              <w:t>X</w:t>
            </w:r>
          </w:p>
        </w:tc>
        <w:tc>
          <w:tcPr>
            <w:tcW w:w="851" w:type="dxa"/>
            <w:tcBorders>
              <w:left w:val="single" w:sz="4" w:space="0" w:color="auto"/>
              <w:right w:val="double" w:sz="4" w:space="0" w:color="auto"/>
            </w:tcBorders>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r>
      <w:tr w:rsidR="001B270A" w:rsidRPr="003E0D5F" w:rsidTr="00422D6D">
        <w:trPr>
          <w:trHeight w:val="291"/>
        </w:trPr>
        <w:tc>
          <w:tcPr>
            <w:tcW w:w="1101" w:type="dxa"/>
            <w:tcBorders>
              <w:left w:val="double" w:sz="4" w:space="0" w:color="auto"/>
              <w:right w:val="double" w:sz="4" w:space="0" w:color="auto"/>
            </w:tcBorders>
            <w:vAlign w:val="center"/>
          </w:tcPr>
          <w:p w:rsidR="001B270A" w:rsidRPr="003E0D5F" w:rsidRDefault="001B270A" w:rsidP="00422D6D">
            <w:pPr>
              <w:spacing w:after="0" w:line="240" w:lineRule="auto"/>
              <w:ind w:right="-107"/>
              <w:jc w:val="center"/>
              <w:rPr>
                <w:rFonts w:ascii="Sylfaen" w:hAnsi="Sylfaen"/>
                <w:lang w:val="ka-GE"/>
              </w:rPr>
            </w:pPr>
            <w:r w:rsidRPr="003E0D5F">
              <w:rPr>
                <w:rFonts w:ascii="Sylfaen" w:hAnsi="Sylfaen"/>
                <w:lang w:val="ka-GE"/>
              </w:rPr>
              <w:t>12</w:t>
            </w:r>
          </w:p>
        </w:tc>
        <w:tc>
          <w:tcPr>
            <w:tcW w:w="5103" w:type="dxa"/>
            <w:tcBorders>
              <w:top w:val="single" w:sz="4" w:space="0" w:color="auto"/>
              <w:left w:val="nil"/>
              <w:bottom w:val="single" w:sz="4" w:space="0" w:color="auto"/>
              <w:right w:val="single" w:sz="4" w:space="0" w:color="auto"/>
            </w:tcBorders>
            <w:shd w:val="clear" w:color="auto" w:fill="auto"/>
            <w:vAlign w:val="center"/>
          </w:tcPr>
          <w:p w:rsidR="001B270A" w:rsidRPr="004D121F" w:rsidRDefault="001B270A" w:rsidP="00422D6D">
            <w:pPr>
              <w:spacing w:after="0" w:line="240" w:lineRule="auto"/>
              <w:rPr>
                <w:rFonts w:ascii="Sylfaen" w:hAnsi="Sylfaen" w:cs="Arial"/>
              </w:rPr>
            </w:pPr>
            <w:proofErr w:type="spellStart"/>
            <w:r w:rsidRPr="004D121F">
              <w:rPr>
                <w:rFonts w:ascii="Sylfaen" w:hAnsi="Sylfaen" w:cs="Arial"/>
              </w:rPr>
              <w:t>ვებ-დაპროგრამება</w:t>
            </w:r>
            <w:proofErr w:type="spellEnd"/>
          </w:p>
        </w:tc>
        <w:tc>
          <w:tcPr>
            <w:tcW w:w="850" w:type="dxa"/>
            <w:tcBorders>
              <w:left w:val="double" w:sz="4" w:space="0" w:color="auto"/>
            </w:tcBorders>
            <w:vAlign w:val="center"/>
          </w:tcPr>
          <w:p w:rsidR="001B270A" w:rsidRPr="00D30DEC"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992" w:type="dxa"/>
            <w:vAlign w:val="center"/>
          </w:tcPr>
          <w:p w:rsidR="001B270A" w:rsidRPr="00D30DEC" w:rsidRDefault="001B270A" w:rsidP="00422D6D">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X</w:t>
            </w:r>
          </w:p>
        </w:tc>
        <w:tc>
          <w:tcPr>
            <w:tcW w:w="709" w:type="dxa"/>
            <w:vAlign w:val="center"/>
          </w:tcPr>
          <w:p w:rsidR="001B270A" w:rsidRPr="00813CA9" w:rsidRDefault="001B270A" w:rsidP="00422D6D">
            <w:pPr>
              <w:spacing w:after="0" w:line="240" w:lineRule="auto"/>
              <w:jc w:val="center"/>
              <w:rPr>
                <w:rFonts w:ascii="Sylfaen" w:eastAsia="Times New Roman" w:hAnsi="Sylfaen" w:cs="Times New Roman"/>
                <w:lang w:val="ka-GE" w:eastAsia="ru-RU"/>
              </w:rPr>
            </w:pPr>
          </w:p>
        </w:tc>
        <w:tc>
          <w:tcPr>
            <w:tcW w:w="851" w:type="dxa"/>
            <w:vAlign w:val="center"/>
          </w:tcPr>
          <w:p w:rsidR="001B270A" w:rsidRPr="00D30DEC" w:rsidRDefault="001B270A" w:rsidP="00422D6D">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c>
          <w:tcPr>
            <w:tcW w:w="708" w:type="dxa"/>
            <w:tcBorders>
              <w:right w:val="single" w:sz="4" w:space="0" w:color="auto"/>
            </w:tcBorders>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c>
          <w:tcPr>
            <w:tcW w:w="851" w:type="dxa"/>
            <w:tcBorders>
              <w:left w:val="single" w:sz="4" w:space="0" w:color="auto"/>
              <w:right w:val="double" w:sz="4" w:space="0" w:color="auto"/>
            </w:tcBorders>
            <w:vAlign w:val="center"/>
          </w:tcPr>
          <w:p w:rsidR="001B270A" w:rsidRPr="00813CA9" w:rsidRDefault="001B270A" w:rsidP="00422D6D">
            <w:pPr>
              <w:spacing w:after="0" w:line="240" w:lineRule="auto"/>
              <w:jc w:val="center"/>
              <w:rPr>
                <w:rFonts w:ascii="Sylfaen" w:eastAsia="Times New Roman" w:hAnsi="Sylfaen" w:cs="Sylfaen"/>
                <w:lang w:val="ka-GE" w:eastAsia="ru-RU"/>
              </w:rPr>
            </w:pPr>
          </w:p>
        </w:tc>
      </w:tr>
    </w:tbl>
    <w:p w:rsidR="001B270A" w:rsidRPr="003E0D5F" w:rsidRDefault="001B270A" w:rsidP="001B270A">
      <w:pPr>
        <w:spacing w:line="240" w:lineRule="auto"/>
        <w:rPr>
          <w:rFonts w:ascii="Sylfaen" w:hAnsi="Sylfaen"/>
          <w:b/>
          <w:lang w:val="ka-GE"/>
        </w:rPr>
      </w:pPr>
    </w:p>
    <w:p w:rsidR="001B270A" w:rsidRDefault="001B270A" w:rsidP="001B270A"/>
    <w:p w:rsidR="001B270A" w:rsidRDefault="001B270A" w:rsidP="001B270A"/>
    <w:p w:rsidR="001B270A" w:rsidRPr="001B270A" w:rsidRDefault="001B270A" w:rsidP="001B270A"/>
    <w:sectPr w:rsidR="001B270A" w:rsidRPr="001B270A" w:rsidSect="00CA5A19">
      <w:headerReference w:type="even" r:id="rId16"/>
      <w:headerReference w:type="default" r:id="rId17"/>
      <w:footerReference w:type="even" r:id="rId18"/>
      <w:footerReference w:type="default" r:id="rId19"/>
      <w:headerReference w:type="first" r:id="rId20"/>
      <w:footerReference w:type="first" r:id="rId21"/>
      <w:pgSz w:w="11907" w:h="16839" w:code="9"/>
      <w:pgMar w:top="0" w:right="1701" w:bottom="0" w:left="42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CB1" w:rsidRDefault="008D4CB1">
      <w:pPr>
        <w:spacing w:after="0" w:line="240" w:lineRule="auto"/>
      </w:pPr>
      <w:r>
        <w:separator/>
      </w:r>
    </w:p>
  </w:endnote>
  <w:endnote w:type="continuationSeparator" w:id="0">
    <w:p w:rsidR="008D4CB1" w:rsidRDefault="008D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2D6D" w:rsidRDefault="00422D6D"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A2E">
      <w:rPr>
        <w:rStyle w:val="PageNumber"/>
        <w:noProof/>
      </w:rPr>
      <w:t>6</w:t>
    </w:r>
    <w:r>
      <w:rPr>
        <w:rStyle w:val="PageNumber"/>
      </w:rPr>
      <w:fldChar w:fldCharType="end"/>
    </w:r>
  </w:p>
  <w:p w:rsidR="00422D6D" w:rsidRDefault="00422D6D"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2D6D" w:rsidRDefault="00422D6D" w:rsidP="002232BE">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A2E">
      <w:rPr>
        <w:rStyle w:val="PageNumber"/>
        <w:noProof/>
      </w:rPr>
      <w:t>7</w:t>
    </w:r>
    <w:r>
      <w:rPr>
        <w:rStyle w:val="PageNumber"/>
      </w:rPr>
      <w:fldChar w:fldCharType="end"/>
    </w:r>
  </w:p>
  <w:p w:rsidR="00422D6D" w:rsidRDefault="00422D6D" w:rsidP="002232BE">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CB1" w:rsidRDefault="008D4CB1">
      <w:pPr>
        <w:spacing w:after="0" w:line="240" w:lineRule="auto"/>
      </w:pPr>
      <w:r>
        <w:separator/>
      </w:r>
    </w:p>
  </w:footnote>
  <w:footnote w:type="continuationSeparator" w:id="0">
    <w:p w:rsidR="008D4CB1" w:rsidRDefault="008D4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6D" w:rsidRDefault="00422D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1BF"/>
    <w:multiLevelType w:val="hybridMultilevel"/>
    <w:tmpl w:val="E31C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D52BB5"/>
    <w:multiLevelType w:val="hybridMultilevel"/>
    <w:tmpl w:val="1A88152C"/>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 w15:restartNumberingAfterBreak="0">
    <w:nsid w:val="146A5985"/>
    <w:multiLevelType w:val="hybridMultilevel"/>
    <w:tmpl w:val="2F66C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D3C7A73"/>
    <w:multiLevelType w:val="hybridMultilevel"/>
    <w:tmpl w:val="E08E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E2404"/>
    <w:multiLevelType w:val="multilevel"/>
    <w:tmpl w:val="BD482574"/>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EC372CF"/>
    <w:multiLevelType w:val="hybridMultilevel"/>
    <w:tmpl w:val="7DC68438"/>
    <w:lvl w:ilvl="0" w:tplc="4A18CE94">
      <w:start w:val="1"/>
      <w:numFmt w:val="decimal"/>
      <w:lvlText w:val="B%1"/>
      <w:lvlJc w:val="left"/>
      <w:pPr>
        <w:ind w:left="50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 w15:restartNumberingAfterBreak="0">
    <w:nsid w:val="407F14E9"/>
    <w:multiLevelType w:val="hybridMultilevel"/>
    <w:tmpl w:val="BD2CC226"/>
    <w:lvl w:ilvl="0" w:tplc="91002FC8">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9F5EFB"/>
    <w:multiLevelType w:val="hybridMultilevel"/>
    <w:tmpl w:val="2EFA8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45CBA"/>
    <w:multiLevelType w:val="hybridMultilevel"/>
    <w:tmpl w:val="366C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06C6F"/>
    <w:multiLevelType w:val="hybridMultilevel"/>
    <w:tmpl w:val="4D4E01FE"/>
    <w:lvl w:ilvl="0" w:tplc="32E4C2E2">
      <w:start w:val="1"/>
      <w:numFmt w:val="decimal"/>
      <w:lvlText w:val="A%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250FA"/>
    <w:multiLevelType w:val="hybridMultilevel"/>
    <w:tmpl w:val="788E6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C136454"/>
    <w:multiLevelType w:val="hybridMultilevel"/>
    <w:tmpl w:val="00E2219A"/>
    <w:lvl w:ilvl="0" w:tplc="7B8C1792">
      <w:start w:val="1"/>
      <w:numFmt w:val="decimal"/>
      <w:lvlText w:val="F%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B4634"/>
    <w:multiLevelType w:val="hybridMultilevel"/>
    <w:tmpl w:val="19A89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7A4B5F"/>
    <w:multiLevelType w:val="hybridMultilevel"/>
    <w:tmpl w:val="E2BE4C72"/>
    <w:lvl w:ilvl="0" w:tplc="00CA7E80">
      <w:start w:val="1"/>
      <w:numFmt w:val="decimal"/>
      <w:lvlText w:val="E%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F7829"/>
    <w:multiLevelType w:val="hybridMultilevel"/>
    <w:tmpl w:val="0A3CF4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5"/>
  </w:num>
  <w:num w:numId="2">
    <w:abstractNumId w:val="11"/>
  </w:num>
  <w:num w:numId="3">
    <w:abstractNumId w:val="16"/>
  </w:num>
  <w:num w:numId="4">
    <w:abstractNumId w:val="21"/>
  </w:num>
  <w:num w:numId="5">
    <w:abstractNumId w:val="12"/>
  </w:num>
  <w:num w:numId="6">
    <w:abstractNumId w:val="1"/>
  </w:num>
  <w:num w:numId="7">
    <w:abstractNumId w:val="5"/>
  </w:num>
  <w:num w:numId="8">
    <w:abstractNumId w:val="3"/>
  </w:num>
  <w:num w:numId="9">
    <w:abstractNumId w:val="2"/>
  </w:num>
  <w:num w:numId="10">
    <w:abstractNumId w:val="1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8"/>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79CD"/>
    <w:rsid w:val="00011091"/>
    <w:rsid w:val="000129DB"/>
    <w:rsid w:val="00023C88"/>
    <w:rsid w:val="000423F9"/>
    <w:rsid w:val="00046D8B"/>
    <w:rsid w:val="00065B67"/>
    <w:rsid w:val="000735A7"/>
    <w:rsid w:val="000778E2"/>
    <w:rsid w:val="000837CC"/>
    <w:rsid w:val="00095ABD"/>
    <w:rsid w:val="000B41FA"/>
    <w:rsid w:val="000D762D"/>
    <w:rsid w:val="000F1376"/>
    <w:rsid w:val="000F7586"/>
    <w:rsid w:val="00101302"/>
    <w:rsid w:val="0011122D"/>
    <w:rsid w:val="00111DC2"/>
    <w:rsid w:val="00113230"/>
    <w:rsid w:val="00126D6D"/>
    <w:rsid w:val="00132D87"/>
    <w:rsid w:val="00134C4F"/>
    <w:rsid w:val="00152E82"/>
    <w:rsid w:val="0015476C"/>
    <w:rsid w:val="0016041E"/>
    <w:rsid w:val="00167CDB"/>
    <w:rsid w:val="00177320"/>
    <w:rsid w:val="00197D51"/>
    <w:rsid w:val="001A0C2D"/>
    <w:rsid w:val="001A274D"/>
    <w:rsid w:val="001A3DD0"/>
    <w:rsid w:val="001A578D"/>
    <w:rsid w:val="001B0C26"/>
    <w:rsid w:val="001B270A"/>
    <w:rsid w:val="001B2729"/>
    <w:rsid w:val="001B40EA"/>
    <w:rsid w:val="001B42CD"/>
    <w:rsid w:val="001D7955"/>
    <w:rsid w:val="001E4F40"/>
    <w:rsid w:val="001E6314"/>
    <w:rsid w:val="001F0AAB"/>
    <w:rsid w:val="00203227"/>
    <w:rsid w:val="002043E9"/>
    <w:rsid w:val="00213B1A"/>
    <w:rsid w:val="002232BE"/>
    <w:rsid w:val="00223DC1"/>
    <w:rsid w:val="00225911"/>
    <w:rsid w:val="00230014"/>
    <w:rsid w:val="00237B83"/>
    <w:rsid w:val="00241457"/>
    <w:rsid w:val="0024794E"/>
    <w:rsid w:val="002541E5"/>
    <w:rsid w:val="002547B0"/>
    <w:rsid w:val="002672A4"/>
    <w:rsid w:val="00290BDC"/>
    <w:rsid w:val="002A755B"/>
    <w:rsid w:val="002B7D89"/>
    <w:rsid w:val="002C1ECD"/>
    <w:rsid w:val="002C32C1"/>
    <w:rsid w:val="002C599F"/>
    <w:rsid w:val="002D009E"/>
    <w:rsid w:val="002D46B7"/>
    <w:rsid w:val="002D70EC"/>
    <w:rsid w:val="002F312E"/>
    <w:rsid w:val="00307672"/>
    <w:rsid w:val="00307785"/>
    <w:rsid w:val="003241A3"/>
    <w:rsid w:val="00324C79"/>
    <w:rsid w:val="003574FC"/>
    <w:rsid w:val="00367CEA"/>
    <w:rsid w:val="003745D3"/>
    <w:rsid w:val="00387FBB"/>
    <w:rsid w:val="00391DDA"/>
    <w:rsid w:val="003A6B41"/>
    <w:rsid w:val="003A6FA9"/>
    <w:rsid w:val="003B1B1E"/>
    <w:rsid w:val="003B1D07"/>
    <w:rsid w:val="003B5CA1"/>
    <w:rsid w:val="003B5FF9"/>
    <w:rsid w:val="003E0D5F"/>
    <w:rsid w:val="003F0F62"/>
    <w:rsid w:val="00401052"/>
    <w:rsid w:val="00405AE0"/>
    <w:rsid w:val="00422D6D"/>
    <w:rsid w:val="00425EA4"/>
    <w:rsid w:val="0044081C"/>
    <w:rsid w:val="00441D0A"/>
    <w:rsid w:val="00443D19"/>
    <w:rsid w:val="004450F5"/>
    <w:rsid w:val="00454033"/>
    <w:rsid w:val="0047025C"/>
    <w:rsid w:val="00493681"/>
    <w:rsid w:val="00493D29"/>
    <w:rsid w:val="004943EA"/>
    <w:rsid w:val="00497E00"/>
    <w:rsid w:val="004A0325"/>
    <w:rsid w:val="004A2DF4"/>
    <w:rsid w:val="004B42EE"/>
    <w:rsid w:val="004C06C2"/>
    <w:rsid w:val="004C7B87"/>
    <w:rsid w:val="004D1794"/>
    <w:rsid w:val="004F69A8"/>
    <w:rsid w:val="00512541"/>
    <w:rsid w:val="005149E5"/>
    <w:rsid w:val="00517B86"/>
    <w:rsid w:val="0052202E"/>
    <w:rsid w:val="005222ED"/>
    <w:rsid w:val="005232C5"/>
    <w:rsid w:val="005447E6"/>
    <w:rsid w:val="0055084E"/>
    <w:rsid w:val="00564B8F"/>
    <w:rsid w:val="00570030"/>
    <w:rsid w:val="00573D68"/>
    <w:rsid w:val="005A1442"/>
    <w:rsid w:val="005B5034"/>
    <w:rsid w:val="005C1366"/>
    <w:rsid w:val="005C5822"/>
    <w:rsid w:val="005C59AD"/>
    <w:rsid w:val="00600122"/>
    <w:rsid w:val="00602349"/>
    <w:rsid w:val="00606444"/>
    <w:rsid w:val="00607C6E"/>
    <w:rsid w:val="006213DB"/>
    <w:rsid w:val="00653498"/>
    <w:rsid w:val="006601D7"/>
    <w:rsid w:val="00671403"/>
    <w:rsid w:val="00672824"/>
    <w:rsid w:val="006777CE"/>
    <w:rsid w:val="00682107"/>
    <w:rsid w:val="00683DE4"/>
    <w:rsid w:val="006858BC"/>
    <w:rsid w:val="006957E8"/>
    <w:rsid w:val="00695E6E"/>
    <w:rsid w:val="006970A6"/>
    <w:rsid w:val="006A6898"/>
    <w:rsid w:val="006B1563"/>
    <w:rsid w:val="006B34AB"/>
    <w:rsid w:val="006B66B5"/>
    <w:rsid w:val="006C4BF3"/>
    <w:rsid w:val="006C6895"/>
    <w:rsid w:val="006C73F5"/>
    <w:rsid w:val="006E1332"/>
    <w:rsid w:val="006F135E"/>
    <w:rsid w:val="006F3713"/>
    <w:rsid w:val="006F545E"/>
    <w:rsid w:val="0070478C"/>
    <w:rsid w:val="00707185"/>
    <w:rsid w:val="00723281"/>
    <w:rsid w:val="00727C45"/>
    <w:rsid w:val="0073059D"/>
    <w:rsid w:val="007326F3"/>
    <w:rsid w:val="007341E0"/>
    <w:rsid w:val="007360EC"/>
    <w:rsid w:val="00746FE1"/>
    <w:rsid w:val="00761D47"/>
    <w:rsid w:val="0077084C"/>
    <w:rsid w:val="00776026"/>
    <w:rsid w:val="00780F16"/>
    <w:rsid w:val="00783E62"/>
    <w:rsid w:val="00792B62"/>
    <w:rsid w:val="0079488E"/>
    <w:rsid w:val="007A546E"/>
    <w:rsid w:val="007B54AA"/>
    <w:rsid w:val="007C45FC"/>
    <w:rsid w:val="007D4E13"/>
    <w:rsid w:val="007D52D2"/>
    <w:rsid w:val="007E1140"/>
    <w:rsid w:val="00804E87"/>
    <w:rsid w:val="00811863"/>
    <w:rsid w:val="00813CA9"/>
    <w:rsid w:val="00814D28"/>
    <w:rsid w:val="00816DAE"/>
    <w:rsid w:val="0081794D"/>
    <w:rsid w:val="0082176C"/>
    <w:rsid w:val="00842F60"/>
    <w:rsid w:val="00843D7F"/>
    <w:rsid w:val="008455E7"/>
    <w:rsid w:val="00856028"/>
    <w:rsid w:val="00860F5A"/>
    <w:rsid w:val="00863ABD"/>
    <w:rsid w:val="00870F78"/>
    <w:rsid w:val="00884614"/>
    <w:rsid w:val="00886D01"/>
    <w:rsid w:val="00894A1E"/>
    <w:rsid w:val="0089669C"/>
    <w:rsid w:val="00897129"/>
    <w:rsid w:val="008C18C4"/>
    <w:rsid w:val="008C479E"/>
    <w:rsid w:val="008C7BB9"/>
    <w:rsid w:val="008D0F41"/>
    <w:rsid w:val="008D15A0"/>
    <w:rsid w:val="008D4CB1"/>
    <w:rsid w:val="008F0F71"/>
    <w:rsid w:val="008F4688"/>
    <w:rsid w:val="009060F8"/>
    <w:rsid w:val="00920E56"/>
    <w:rsid w:val="0092503B"/>
    <w:rsid w:val="009272D5"/>
    <w:rsid w:val="00932EFE"/>
    <w:rsid w:val="00935093"/>
    <w:rsid w:val="009465D1"/>
    <w:rsid w:val="0095081C"/>
    <w:rsid w:val="00952B00"/>
    <w:rsid w:val="00961DE0"/>
    <w:rsid w:val="0097385A"/>
    <w:rsid w:val="0099243B"/>
    <w:rsid w:val="00994781"/>
    <w:rsid w:val="00997AF4"/>
    <w:rsid w:val="009B1F13"/>
    <w:rsid w:val="009B6C83"/>
    <w:rsid w:val="009D7832"/>
    <w:rsid w:val="009E6F57"/>
    <w:rsid w:val="00A01B6B"/>
    <w:rsid w:val="00A0621B"/>
    <w:rsid w:val="00A17F3C"/>
    <w:rsid w:val="00A20265"/>
    <w:rsid w:val="00A26155"/>
    <w:rsid w:val="00A27C8B"/>
    <w:rsid w:val="00A3421A"/>
    <w:rsid w:val="00A50B31"/>
    <w:rsid w:val="00A64BBA"/>
    <w:rsid w:val="00A74D39"/>
    <w:rsid w:val="00A8647E"/>
    <w:rsid w:val="00A9258B"/>
    <w:rsid w:val="00A92E58"/>
    <w:rsid w:val="00A95B69"/>
    <w:rsid w:val="00A97246"/>
    <w:rsid w:val="00AA333B"/>
    <w:rsid w:val="00AA3830"/>
    <w:rsid w:val="00AA3BE9"/>
    <w:rsid w:val="00AA61AC"/>
    <w:rsid w:val="00AB502F"/>
    <w:rsid w:val="00AC06E3"/>
    <w:rsid w:val="00AC28C8"/>
    <w:rsid w:val="00AD0834"/>
    <w:rsid w:val="00AE0B24"/>
    <w:rsid w:val="00AE4472"/>
    <w:rsid w:val="00AE7335"/>
    <w:rsid w:val="00AF05DC"/>
    <w:rsid w:val="00B06C22"/>
    <w:rsid w:val="00B079F4"/>
    <w:rsid w:val="00B07F40"/>
    <w:rsid w:val="00B11597"/>
    <w:rsid w:val="00B11B4C"/>
    <w:rsid w:val="00B155CB"/>
    <w:rsid w:val="00B156D2"/>
    <w:rsid w:val="00B2525E"/>
    <w:rsid w:val="00B51679"/>
    <w:rsid w:val="00B517E5"/>
    <w:rsid w:val="00B51E97"/>
    <w:rsid w:val="00B5576B"/>
    <w:rsid w:val="00B57227"/>
    <w:rsid w:val="00B62C91"/>
    <w:rsid w:val="00B6669E"/>
    <w:rsid w:val="00B70EBC"/>
    <w:rsid w:val="00B77D01"/>
    <w:rsid w:val="00B93A82"/>
    <w:rsid w:val="00BA7524"/>
    <w:rsid w:val="00BA7C58"/>
    <w:rsid w:val="00BC39B5"/>
    <w:rsid w:val="00BC7E74"/>
    <w:rsid w:val="00BD48B1"/>
    <w:rsid w:val="00BE09D2"/>
    <w:rsid w:val="00BE0A2E"/>
    <w:rsid w:val="00BE1F18"/>
    <w:rsid w:val="00BE3332"/>
    <w:rsid w:val="00BE3D17"/>
    <w:rsid w:val="00BE3F5C"/>
    <w:rsid w:val="00BF5C3F"/>
    <w:rsid w:val="00BF7BEB"/>
    <w:rsid w:val="00C10985"/>
    <w:rsid w:val="00C11475"/>
    <w:rsid w:val="00C21A2F"/>
    <w:rsid w:val="00C307BD"/>
    <w:rsid w:val="00C334F6"/>
    <w:rsid w:val="00C50362"/>
    <w:rsid w:val="00C61EFB"/>
    <w:rsid w:val="00C657C9"/>
    <w:rsid w:val="00C65AE5"/>
    <w:rsid w:val="00C769EF"/>
    <w:rsid w:val="00C772B9"/>
    <w:rsid w:val="00CA158E"/>
    <w:rsid w:val="00CA3A6C"/>
    <w:rsid w:val="00CA4150"/>
    <w:rsid w:val="00CA5A19"/>
    <w:rsid w:val="00CC1092"/>
    <w:rsid w:val="00CC205A"/>
    <w:rsid w:val="00D04119"/>
    <w:rsid w:val="00D12039"/>
    <w:rsid w:val="00D157F7"/>
    <w:rsid w:val="00D2267E"/>
    <w:rsid w:val="00D30DEC"/>
    <w:rsid w:val="00D3635E"/>
    <w:rsid w:val="00D45229"/>
    <w:rsid w:val="00D70DD4"/>
    <w:rsid w:val="00D7799D"/>
    <w:rsid w:val="00D84DE5"/>
    <w:rsid w:val="00DA4F5F"/>
    <w:rsid w:val="00DA6A6F"/>
    <w:rsid w:val="00DB037C"/>
    <w:rsid w:val="00DB6D6B"/>
    <w:rsid w:val="00DC1B79"/>
    <w:rsid w:val="00DC322A"/>
    <w:rsid w:val="00DD5794"/>
    <w:rsid w:val="00DE6DEE"/>
    <w:rsid w:val="00DE738D"/>
    <w:rsid w:val="00DF0D61"/>
    <w:rsid w:val="00E01EB7"/>
    <w:rsid w:val="00E26832"/>
    <w:rsid w:val="00E33425"/>
    <w:rsid w:val="00E415D7"/>
    <w:rsid w:val="00E46BB8"/>
    <w:rsid w:val="00E55EEB"/>
    <w:rsid w:val="00E579B3"/>
    <w:rsid w:val="00E65A3D"/>
    <w:rsid w:val="00E831C6"/>
    <w:rsid w:val="00E914D9"/>
    <w:rsid w:val="00E92F52"/>
    <w:rsid w:val="00EA7D0F"/>
    <w:rsid w:val="00EC3777"/>
    <w:rsid w:val="00ED525D"/>
    <w:rsid w:val="00F12D10"/>
    <w:rsid w:val="00F17158"/>
    <w:rsid w:val="00F26AA8"/>
    <w:rsid w:val="00F31407"/>
    <w:rsid w:val="00F34DC6"/>
    <w:rsid w:val="00F36F21"/>
    <w:rsid w:val="00F37008"/>
    <w:rsid w:val="00F55DEA"/>
    <w:rsid w:val="00F57E82"/>
    <w:rsid w:val="00F669C4"/>
    <w:rsid w:val="00F73C15"/>
    <w:rsid w:val="00F768E2"/>
    <w:rsid w:val="00F92E8B"/>
    <w:rsid w:val="00F955C9"/>
    <w:rsid w:val="00FA7E5D"/>
    <w:rsid w:val="00FB4D91"/>
    <w:rsid w:val="00FB5A04"/>
    <w:rsid w:val="00FD72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6C044-64D5-4874-9205-F99075FF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CommentReference">
    <w:name w:val="annotation reference"/>
    <w:basedOn w:val="DefaultParagraphFont"/>
    <w:uiPriority w:val="99"/>
    <w:semiHidden/>
    <w:unhideWhenUsed/>
    <w:rsid w:val="00177320"/>
    <w:rPr>
      <w:sz w:val="16"/>
      <w:szCs w:val="16"/>
    </w:rPr>
  </w:style>
  <w:style w:type="paragraph" w:styleId="CommentText">
    <w:name w:val="annotation text"/>
    <w:basedOn w:val="Normal"/>
    <w:link w:val="CommentTextChar"/>
    <w:uiPriority w:val="99"/>
    <w:semiHidden/>
    <w:unhideWhenUsed/>
    <w:rsid w:val="00177320"/>
    <w:pPr>
      <w:spacing w:line="240" w:lineRule="auto"/>
    </w:pPr>
    <w:rPr>
      <w:sz w:val="20"/>
      <w:szCs w:val="20"/>
    </w:rPr>
  </w:style>
  <w:style w:type="character" w:customStyle="1" w:styleId="CommentTextChar">
    <w:name w:val="Comment Text Char"/>
    <w:basedOn w:val="DefaultParagraphFont"/>
    <w:link w:val="CommentText"/>
    <w:uiPriority w:val="99"/>
    <w:semiHidden/>
    <w:rsid w:val="00177320"/>
    <w:rPr>
      <w:sz w:val="20"/>
      <w:szCs w:val="20"/>
    </w:rPr>
  </w:style>
  <w:style w:type="paragraph" w:styleId="HTMLPreformatted">
    <w:name w:val="HTML Preformatted"/>
    <w:basedOn w:val="Normal"/>
    <w:link w:val="HTMLPreformattedChar"/>
    <w:uiPriority w:val="99"/>
    <w:semiHidden/>
    <w:unhideWhenUsed/>
    <w:rsid w:val="00CA5A1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A5A19"/>
    <w:rPr>
      <w:rFonts w:ascii="Consolas" w:hAnsi="Consolas" w:cs="Consolas"/>
      <w:sz w:val="20"/>
      <w:szCs w:val="20"/>
    </w:rPr>
  </w:style>
  <w:style w:type="table" w:styleId="TableGrid">
    <w:name w:val="Table Grid"/>
    <w:basedOn w:val="TableNormal"/>
    <w:uiPriority w:val="59"/>
    <w:rsid w:val="00CA5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A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0779">
      <w:bodyDiv w:val="1"/>
      <w:marLeft w:val="0"/>
      <w:marRight w:val="0"/>
      <w:marTop w:val="0"/>
      <w:marBottom w:val="0"/>
      <w:divBdr>
        <w:top w:val="none" w:sz="0" w:space="0" w:color="auto"/>
        <w:left w:val="none" w:sz="0" w:space="0" w:color="auto"/>
        <w:bottom w:val="none" w:sz="0" w:space="0" w:color="auto"/>
        <w:right w:val="none" w:sz="0" w:space="0" w:color="auto"/>
      </w:divBdr>
    </w:div>
    <w:div w:id="1637956545">
      <w:bodyDiv w:val="1"/>
      <w:marLeft w:val="0"/>
      <w:marRight w:val="0"/>
      <w:marTop w:val="0"/>
      <w:marBottom w:val="0"/>
      <w:divBdr>
        <w:top w:val="none" w:sz="0" w:space="0" w:color="auto"/>
        <w:left w:val="none" w:sz="0" w:space="0" w:color="auto"/>
        <w:bottom w:val="none" w:sz="0" w:space="0" w:color="auto"/>
        <w:right w:val="none" w:sz="0" w:space="0" w:color="auto"/>
      </w:divBdr>
    </w:div>
    <w:div w:id="18348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68B7-39CF-4547-B259-29674111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4</cp:revision>
  <cp:lastPrinted>2015-04-02T06:03:00Z</cp:lastPrinted>
  <dcterms:created xsi:type="dcterms:W3CDTF">2019-10-06T17:48:00Z</dcterms:created>
  <dcterms:modified xsi:type="dcterms:W3CDTF">2019-10-07T12:32:00Z</dcterms:modified>
</cp:coreProperties>
</file>